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30" w:rsidRDefault="00D30730" w:rsidP="00D30730">
      <w:pPr>
        <w:pStyle w:val="Heading1"/>
        <w:spacing w:before="72"/>
        <w:ind w:left="813"/>
        <w:rPr>
          <w:rFonts w:ascii="Cambria" w:hAnsi="Cambria"/>
        </w:rPr>
      </w:pPr>
      <w:r>
        <w:rPr>
          <w:rFonts w:ascii="Cambria" w:hAnsi="Cambria"/>
        </w:rPr>
        <w:t>Оглавление</w:t>
      </w:r>
    </w:p>
    <w:p w:rsidR="00D30730" w:rsidRDefault="00D30730" w:rsidP="00D30730">
      <w:pPr>
        <w:pStyle w:val="Heading1"/>
        <w:spacing w:before="72"/>
        <w:ind w:left="813"/>
        <w:rPr>
          <w:rFonts w:ascii="Cambria" w:hAnsi="Cambria"/>
        </w:rPr>
      </w:pPr>
    </w:p>
    <w:p w:rsidR="00D30730" w:rsidRDefault="00D30730" w:rsidP="004D737F">
      <w:pPr>
        <w:pStyle w:val="Heading1"/>
        <w:spacing w:before="72"/>
        <w:ind w:left="-284"/>
        <w:rPr>
          <w:rFonts w:ascii="Cambria" w:hAnsi="Cambria"/>
        </w:rPr>
      </w:pPr>
    </w:p>
    <w:p w:rsidR="00D30730" w:rsidRDefault="00D30730" w:rsidP="004D737F">
      <w:pPr>
        <w:pStyle w:val="Heading1"/>
        <w:spacing w:before="72"/>
        <w:ind w:left="-284"/>
        <w:rPr>
          <w:rFonts w:ascii="Cambria" w:hAnsi="Cambria"/>
        </w:rPr>
      </w:pPr>
      <w:r>
        <w:rPr>
          <w:rFonts w:ascii="Cambria" w:hAnsi="Cambria"/>
        </w:rPr>
        <w:t>Введение___________________________________________________________________</w:t>
      </w:r>
    </w:p>
    <w:p w:rsidR="00D30730" w:rsidRDefault="00D30730" w:rsidP="004D737F">
      <w:pPr>
        <w:pStyle w:val="Heading1"/>
        <w:spacing w:before="72"/>
        <w:ind w:left="-284"/>
        <w:rPr>
          <w:rFonts w:ascii="Cambria" w:hAnsi="Cambria"/>
        </w:rPr>
      </w:pPr>
      <w:r>
        <w:rPr>
          <w:rFonts w:ascii="Cambria" w:hAnsi="Cambria"/>
        </w:rPr>
        <w:t>1.Система управления организации_________________________________</w:t>
      </w:r>
    </w:p>
    <w:p w:rsidR="00D30730" w:rsidRDefault="00D30730" w:rsidP="004D737F">
      <w:pPr>
        <w:pStyle w:val="Heading1"/>
        <w:spacing w:before="72"/>
        <w:ind w:left="-284"/>
        <w:rPr>
          <w:rFonts w:ascii="Cambria" w:hAnsi="Cambria"/>
        </w:rPr>
      </w:pPr>
      <w:r>
        <w:rPr>
          <w:rFonts w:ascii="Cambria" w:hAnsi="Cambria"/>
        </w:rPr>
        <w:t>2.Оценка образовательной деятельности__________________________</w:t>
      </w:r>
    </w:p>
    <w:p w:rsidR="00D30730" w:rsidRDefault="00D30730" w:rsidP="004D737F">
      <w:pPr>
        <w:pStyle w:val="Heading1"/>
        <w:spacing w:before="72"/>
        <w:ind w:left="-284"/>
        <w:rPr>
          <w:rFonts w:ascii="Cambria" w:hAnsi="Cambria"/>
        </w:rPr>
      </w:pPr>
      <w:r>
        <w:rPr>
          <w:rFonts w:ascii="Cambria" w:hAnsi="Cambria"/>
        </w:rPr>
        <w:t>2.1.Формы получения образования ___________________________________</w:t>
      </w:r>
    </w:p>
    <w:p w:rsidR="00D30730" w:rsidRDefault="00D30730" w:rsidP="004D737F">
      <w:pPr>
        <w:pStyle w:val="Heading1"/>
        <w:spacing w:before="72"/>
        <w:ind w:left="-284"/>
        <w:rPr>
          <w:color w:val="000000" w:themeColor="text1"/>
          <w:sz w:val="20"/>
        </w:rPr>
      </w:pPr>
      <w:r>
        <w:rPr>
          <w:rFonts w:ascii="Cambria" w:hAnsi="Cambria"/>
        </w:rPr>
        <w:t>2.3.</w:t>
      </w:r>
      <w:r w:rsidRPr="00D30730">
        <w:rPr>
          <w:color w:val="000000" w:themeColor="text1"/>
        </w:rPr>
        <w:t>Ч</w:t>
      </w:r>
      <w:r w:rsidRPr="00D30730">
        <w:rPr>
          <w:color w:val="000000" w:themeColor="text1"/>
          <w:sz w:val="20"/>
        </w:rPr>
        <w:t xml:space="preserve">ИСЛЕННОСТЬ </w:t>
      </w:r>
      <w:proofErr w:type="gramStart"/>
      <w:r w:rsidRPr="00D30730">
        <w:rPr>
          <w:color w:val="000000" w:themeColor="text1"/>
          <w:sz w:val="20"/>
        </w:rPr>
        <w:t>ОБУЧАЮЩИХСЯ</w:t>
      </w:r>
      <w:proofErr w:type="gramEnd"/>
      <w:r w:rsidRPr="00D30730">
        <w:rPr>
          <w:color w:val="000000" w:themeColor="text1"/>
          <w:sz w:val="20"/>
        </w:rPr>
        <w:t xml:space="preserve"> ПО РЕАЛИЗУЕМЫМ ОБРАЗОВАТЕЛЬНЫМ ПРОГРАММАМ</w:t>
      </w:r>
      <w:r>
        <w:rPr>
          <w:color w:val="000000" w:themeColor="text1"/>
          <w:sz w:val="20"/>
        </w:rPr>
        <w:t>___________________________________________________________________</w:t>
      </w:r>
    </w:p>
    <w:p w:rsidR="00D30730" w:rsidRDefault="00D30730" w:rsidP="004D737F">
      <w:pPr>
        <w:pStyle w:val="Heading1"/>
        <w:spacing w:before="72"/>
        <w:ind w:left="-284"/>
        <w:rPr>
          <w:color w:val="000000" w:themeColor="text1"/>
          <w:sz w:val="20"/>
        </w:rPr>
      </w:pPr>
      <w:r w:rsidRPr="00D30730">
        <w:rPr>
          <w:color w:val="000000" w:themeColor="text1"/>
          <w:sz w:val="24"/>
        </w:rPr>
        <w:t>2.4</w:t>
      </w:r>
      <w:r>
        <w:rPr>
          <w:b w:val="0"/>
          <w:color w:val="000000" w:themeColor="text1"/>
          <w:sz w:val="24"/>
        </w:rPr>
        <w:t>.</w:t>
      </w:r>
      <w:r w:rsidRPr="00FD077C">
        <w:rPr>
          <w:color w:val="000000" w:themeColor="text1"/>
          <w:sz w:val="24"/>
        </w:rPr>
        <w:t xml:space="preserve">ЧИСЛЕННОСТЬ </w:t>
      </w:r>
      <w:proofErr w:type="gramStart"/>
      <w:r w:rsidRPr="00FD077C">
        <w:rPr>
          <w:color w:val="000000" w:themeColor="text1"/>
          <w:sz w:val="24"/>
        </w:rPr>
        <w:t>ОБУЧАЮЩИХСЯ</w:t>
      </w:r>
      <w:proofErr w:type="gramEnd"/>
      <w:r w:rsidRPr="00FD077C">
        <w:rPr>
          <w:color w:val="000000" w:themeColor="text1"/>
          <w:sz w:val="24"/>
        </w:rPr>
        <w:t xml:space="preserve"> ПО КЛАССАМ</w:t>
      </w:r>
    </w:p>
    <w:p w:rsidR="00D30730" w:rsidRDefault="00D30730" w:rsidP="004D737F">
      <w:pPr>
        <w:pStyle w:val="Heading1"/>
        <w:spacing w:before="72"/>
        <w:ind w:left="-284"/>
        <w:rPr>
          <w:b w:val="0"/>
        </w:rPr>
      </w:pPr>
      <w:r>
        <w:rPr>
          <w:b w:val="0"/>
        </w:rPr>
        <w:t>2.5.Характеристика</w:t>
      </w:r>
      <w:r>
        <w:rPr>
          <w:b w:val="0"/>
          <w:spacing w:val="-5"/>
        </w:rPr>
        <w:t xml:space="preserve"> </w:t>
      </w:r>
      <w:r>
        <w:rPr>
          <w:b w:val="0"/>
        </w:rPr>
        <w:t>контингента</w:t>
      </w:r>
      <w:r>
        <w:rPr>
          <w:b w:val="0"/>
          <w:spacing w:val="-8"/>
        </w:rPr>
        <w:t xml:space="preserve">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>__________________</w:t>
      </w:r>
    </w:p>
    <w:p w:rsidR="00D30730" w:rsidRDefault="00D30730" w:rsidP="004D737F">
      <w:pPr>
        <w:pStyle w:val="Heading1"/>
        <w:spacing w:before="72"/>
        <w:ind w:left="-284"/>
        <w:rPr>
          <w:b w:val="0"/>
        </w:rPr>
      </w:pPr>
      <w:r>
        <w:rPr>
          <w:b w:val="0"/>
        </w:rPr>
        <w:t>2.6.</w:t>
      </w:r>
      <w:r w:rsidRPr="00F5686B">
        <w:rPr>
          <w:b w:val="0"/>
        </w:rPr>
        <w:t>Количество</w:t>
      </w:r>
      <w:r w:rsidRPr="00F5686B">
        <w:rPr>
          <w:b w:val="0"/>
          <w:spacing w:val="-5"/>
        </w:rPr>
        <w:t xml:space="preserve"> </w:t>
      </w:r>
      <w:proofErr w:type="gramStart"/>
      <w:r w:rsidRPr="00F5686B">
        <w:rPr>
          <w:b w:val="0"/>
        </w:rPr>
        <w:t>обучающихся</w:t>
      </w:r>
      <w:proofErr w:type="gramEnd"/>
      <w:r w:rsidRPr="00F5686B">
        <w:rPr>
          <w:b w:val="0"/>
          <w:spacing w:val="-3"/>
        </w:rPr>
        <w:t xml:space="preserve"> </w:t>
      </w:r>
      <w:r w:rsidRPr="00F5686B">
        <w:rPr>
          <w:b w:val="0"/>
        </w:rPr>
        <w:t>на</w:t>
      </w:r>
      <w:r w:rsidRPr="00F5686B">
        <w:rPr>
          <w:b w:val="0"/>
          <w:spacing w:val="-1"/>
        </w:rPr>
        <w:t xml:space="preserve"> </w:t>
      </w:r>
      <w:r w:rsidRPr="00F5686B">
        <w:rPr>
          <w:b w:val="0"/>
        </w:rPr>
        <w:t>одного</w:t>
      </w:r>
      <w:r w:rsidRPr="00F5686B">
        <w:rPr>
          <w:b w:val="0"/>
          <w:spacing w:val="-4"/>
        </w:rPr>
        <w:t xml:space="preserve"> </w:t>
      </w:r>
      <w:r w:rsidRPr="00F5686B">
        <w:rPr>
          <w:b w:val="0"/>
        </w:rPr>
        <w:t>педагога</w:t>
      </w:r>
      <w:r>
        <w:rPr>
          <w:b w:val="0"/>
        </w:rPr>
        <w:t>________________</w:t>
      </w:r>
    </w:p>
    <w:p w:rsidR="00D30730" w:rsidRPr="004D737F" w:rsidRDefault="00D30730" w:rsidP="004D737F">
      <w:pPr>
        <w:pStyle w:val="Heading1"/>
        <w:tabs>
          <w:tab w:val="left" w:pos="1367"/>
        </w:tabs>
        <w:ind w:left="-284"/>
        <w:rPr>
          <w:b w:val="0"/>
        </w:rPr>
      </w:pPr>
      <w:r w:rsidRPr="004D737F">
        <w:rPr>
          <w:b w:val="0"/>
        </w:rPr>
        <w:t>2.7.Специфика</w:t>
      </w:r>
      <w:r w:rsidRPr="004D737F">
        <w:rPr>
          <w:b w:val="0"/>
          <w:spacing w:val="-4"/>
        </w:rPr>
        <w:t xml:space="preserve"> </w:t>
      </w:r>
      <w:r w:rsidRPr="004D737F">
        <w:rPr>
          <w:b w:val="0"/>
        </w:rPr>
        <w:t>и</w:t>
      </w:r>
      <w:r w:rsidRPr="004D737F">
        <w:rPr>
          <w:b w:val="0"/>
          <w:spacing w:val="-4"/>
        </w:rPr>
        <w:t xml:space="preserve"> </w:t>
      </w:r>
      <w:r w:rsidRPr="004D737F">
        <w:rPr>
          <w:b w:val="0"/>
        </w:rPr>
        <w:t>формы</w:t>
      </w:r>
      <w:r w:rsidRPr="004D737F">
        <w:rPr>
          <w:b w:val="0"/>
          <w:spacing w:val="-5"/>
        </w:rPr>
        <w:t xml:space="preserve"> </w:t>
      </w:r>
      <w:r w:rsidRPr="004D737F">
        <w:rPr>
          <w:b w:val="0"/>
        </w:rPr>
        <w:t>реализации</w:t>
      </w:r>
      <w:r w:rsidRPr="004D737F">
        <w:rPr>
          <w:b w:val="0"/>
          <w:spacing w:val="-6"/>
        </w:rPr>
        <w:t xml:space="preserve"> </w:t>
      </w:r>
      <w:r w:rsidRPr="004D737F">
        <w:rPr>
          <w:b w:val="0"/>
        </w:rPr>
        <w:t>образовательных</w:t>
      </w:r>
      <w:r w:rsidRPr="004D737F">
        <w:rPr>
          <w:b w:val="0"/>
          <w:spacing w:val="-3"/>
        </w:rPr>
        <w:t xml:space="preserve"> </w:t>
      </w:r>
      <w:r w:rsidRPr="004D737F">
        <w:rPr>
          <w:b w:val="0"/>
        </w:rPr>
        <w:t>программ</w:t>
      </w:r>
      <w:r w:rsidR="004D737F">
        <w:rPr>
          <w:b w:val="0"/>
        </w:rPr>
        <w:t>___</w:t>
      </w:r>
    </w:p>
    <w:p w:rsidR="004D737F" w:rsidRDefault="004D737F" w:rsidP="004D737F">
      <w:pPr>
        <w:adjustRightInd w:val="0"/>
        <w:ind w:left="-284"/>
        <w:rPr>
          <w:bCs/>
          <w:color w:val="000000" w:themeColor="text1"/>
          <w:sz w:val="32"/>
          <w:szCs w:val="28"/>
        </w:rPr>
      </w:pPr>
      <w:r w:rsidRPr="004D737F">
        <w:rPr>
          <w:bCs/>
          <w:color w:val="000000" w:themeColor="text1"/>
          <w:sz w:val="32"/>
          <w:szCs w:val="28"/>
        </w:rPr>
        <w:t>2.8.Методическая тема____________________</w:t>
      </w:r>
      <w:r>
        <w:rPr>
          <w:bCs/>
          <w:color w:val="000000" w:themeColor="text1"/>
          <w:sz w:val="32"/>
          <w:szCs w:val="28"/>
        </w:rPr>
        <w:t>__________</w:t>
      </w:r>
    </w:p>
    <w:p w:rsidR="004D737F" w:rsidRDefault="004D737F" w:rsidP="004D737F">
      <w:pPr>
        <w:pStyle w:val="Heading1"/>
        <w:tabs>
          <w:tab w:val="left" w:pos="1239"/>
        </w:tabs>
        <w:spacing w:before="254"/>
        <w:ind w:left="-284"/>
        <w:rPr>
          <w:b w:val="0"/>
          <w:sz w:val="32"/>
        </w:rPr>
      </w:pPr>
      <w:r w:rsidRPr="004D737F">
        <w:rPr>
          <w:b w:val="0"/>
          <w:sz w:val="32"/>
        </w:rPr>
        <w:t>2.9.Входной</w:t>
      </w:r>
      <w:r w:rsidRPr="004D737F">
        <w:rPr>
          <w:b w:val="0"/>
          <w:spacing w:val="-5"/>
          <w:sz w:val="32"/>
        </w:rPr>
        <w:t xml:space="preserve"> </w:t>
      </w:r>
      <w:r w:rsidRPr="004D737F">
        <w:rPr>
          <w:b w:val="0"/>
          <w:sz w:val="32"/>
        </w:rPr>
        <w:t>и</w:t>
      </w:r>
      <w:r w:rsidRPr="004D737F">
        <w:rPr>
          <w:b w:val="0"/>
          <w:spacing w:val="-5"/>
          <w:sz w:val="32"/>
        </w:rPr>
        <w:t xml:space="preserve"> </w:t>
      </w:r>
      <w:r w:rsidRPr="004D737F">
        <w:rPr>
          <w:b w:val="0"/>
          <w:sz w:val="32"/>
        </w:rPr>
        <w:t>рубежный</w:t>
      </w:r>
      <w:r w:rsidRPr="004D737F">
        <w:rPr>
          <w:b w:val="0"/>
          <w:spacing w:val="-3"/>
          <w:sz w:val="32"/>
        </w:rPr>
        <w:t xml:space="preserve"> </w:t>
      </w:r>
      <w:r w:rsidRPr="004D737F">
        <w:rPr>
          <w:b w:val="0"/>
          <w:sz w:val="32"/>
        </w:rPr>
        <w:t>контроль</w:t>
      </w:r>
      <w:r>
        <w:rPr>
          <w:b w:val="0"/>
          <w:sz w:val="32"/>
        </w:rPr>
        <w:t>______________________</w:t>
      </w:r>
    </w:p>
    <w:p w:rsidR="004D737F" w:rsidRDefault="004D737F" w:rsidP="004D737F">
      <w:pPr>
        <w:pStyle w:val="Heading1"/>
        <w:tabs>
          <w:tab w:val="left" w:pos="1307"/>
        </w:tabs>
        <w:ind w:left="-284"/>
        <w:rPr>
          <w:b w:val="0"/>
          <w:sz w:val="32"/>
        </w:rPr>
      </w:pPr>
      <w:r w:rsidRPr="004D737F">
        <w:rPr>
          <w:b w:val="0"/>
          <w:sz w:val="32"/>
        </w:rPr>
        <w:t>2.10.Промежуточная</w:t>
      </w:r>
      <w:r w:rsidRPr="004D737F">
        <w:rPr>
          <w:b w:val="0"/>
          <w:spacing w:val="-16"/>
          <w:sz w:val="32"/>
        </w:rPr>
        <w:t xml:space="preserve"> </w:t>
      </w:r>
      <w:r w:rsidRPr="004D737F">
        <w:rPr>
          <w:b w:val="0"/>
          <w:sz w:val="32"/>
        </w:rPr>
        <w:t>аттестация</w:t>
      </w:r>
      <w:r>
        <w:rPr>
          <w:b w:val="0"/>
          <w:sz w:val="32"/>
        </w:rPr>
        <w:t>_________________________</w:t>
      </w:r>
    </w:p>
    <w:p w:rsidR="004D737F" w:rsidRDefault="004D737F" w:rsidP="004D737F">
      <w:pPr>
        <w:pStyle w:val="Heading1"/>
        <w:tabs>
          <w:tab w:val="left" w:pos="1506"/>
        </w:tabs>
        <w:ind w:left="-426"/>
        <w:rPr>
          <w:b w:val="0"/>
          <w:sz w:val="32"/>
        </w:rPr>
      </w:pPr>
      <w:r w:rsidRPr="004D737F">
        <w:rPr>
          <w:b w:val="0"/>
          <w:sz w:val="32"/>
        </w:rPr>
        <w:t>2.11. Организация,</w:t>
      </w:r>
      <w:r w:rsidRPr="004D737F">
        <w:rPr>
          <w:b w:val="0"/>
          <w:spacing w:val="-6"/>
          <w:sz w:val="32"/>
        </w:rPr>
        <w:t xml:space="preserve"> </w:t>
      </w:r>
      <w:r w:rsidRPr="004D737F">
        <w:rPr>
          <w:b w:val="0"/>
          <w:sz w:val="32"/>
        </w:rPr>
        <w:t>проведение</w:t>
      </w:r>
      <w:r w:rsidRPr="004D737F">
        <w:rPr>
          <w:b w:val="0"/>
          <w:spacing w:val="-3"/>
          <w:sz w:val="32"/>
        </w:rPr>
        <w:t xml:space="preserve"> </w:t>
      </w:r>
      <w:r w:rsidRPr="004D737F">
        <w:rPr>
          <w:b w:val="0"/>
          <w:sz w:val="32"/>
        </w:rPr>
        <w:t>и</w:t>
      </w:r>
      <w:r w:rsidRPr="004D737F">
        <w:rPr>
          <w:b w:val="0"/>
          <w:spacing w:val="-6"/>
          <w:sz w:val="32"/>
        </w:rPr>
        <w:t xml:space="preserve"> </w:t>
      </w:r>
      <w:r w:rsidRPr="004D737F">
        <w:rPr>
          <w:b w:val="0"/>
          <w:sz w:val="32"/>
        </w:rPr>
        <w:t>результаты</w:t>
      </w:r>
      <w:r w:rsidRPr="004D737F">
        <w:rPr>
          <w:b w:val="0"/>
          <w:spacing w:val="-4"/>
          <w:sz w:val="32"/>
        </w:rPr>
        <w:t xml:space="preserve"> </w:t>
      </w:r>
      <w:r w:rsidRPr="004D737F">
        <w:rPr>
          <w:b w:val="0"/>
          <w:sz w:val="32"/>
        </w:rPr>
        <w:t>ГИА</w:t>
      </w:r>
      <w:r w:rsidRPr="004D737F">
        <w:rPr>
          <w:b w:val="0"/>
          <w:spacing w:val="-5"/>
          <w:sz w:val="32"/>
        </w:rPr>
        <w:t xml:space="preserve"> </w:t>
      </w:r>
      <w:proofErr w:type="gramStart"/>
      <w:r w:rsidRPr="004D737F">
        <w:rPr>
          <w:b w:val="0"/>
          <w:sz w:val="32"/>
        </w:rPr>
        <w:t>обучающихся</w:t>
      </w:r>
      <w:proofErr w:type="gramEnd"/>
      <w:r>
        <w:rPr>
          <w:b w:val="0"/>
          <w:sz w:val="32"/>
        </w:rPr>
        <w:t>_</w:t>
      </w:r>
    </w:p>
    <w:p w:rsidR="004D737F" w:rsidRDefault="004D737F" w:rsidP="004D737F">
      <w:pPr>
        <w:pStyle w:val="a3"/>
        <w:ind w:left="-426"/>
        <w:rPr>
          <w:b w:val="0"/>
          <w:sz w:val="22"/>
        </w:rPr>
      </w:pPr>
      <w:r w:rsidRPr="004D737F">
        <w:rPr>
          <w:b w:val="0"/>
          <w:sz w:val="22"/>
        </w:rPr>
        <w:t>2.12.АНАЛИТИЧЕСКИЙ ОТЧЕТ ПО РЕЗУЛЬТАТАМ ЕГЭ  2019-2020 г.</w:t>
      </w:r>
      <w:r>
        <w:rPr>
          <w:b w:val="0"/>
          <w:sz w:val="22"/>
        </w:rPr>
        <w:t>_______________</w:t>
      </w:r>
    </w:p>
    <w:p w:rsidR="004D737F" w:rsidRDefault="004D737F" w:rsidP="004D737F">
      <w:pPr>
        <w:tabs>
          <w:tab w:val="left" w:pos="1446"/>
        </w:tabs>
        <w:spacing w:before="72"/>
        <w:ind w:left="-426"/>
        <w:rPr>
          <w:sz w:val="28"/>
        </w:rPr>
      </w:pPr>
      <w:r w:rsidRPr="004D737F">
        <w:rPr>
          <w:sz w:val="28"/>
        </w:rPr>
        <w:t>2.13.Результативность</w:t>
      </w:r>
      <w:r w:rsidRPr="004D737F">
        <w:rPr>
          <w:spacing w:val="58"/>
          <w:sz w:val="28"/>
        </w:rPr>
        <w:t xml:space="preserve"> </w:t>
      </w:r>
      <w:r w:rsidRPr="004D737F">
        <w:rPr>
          <w:sz w:val="28"/>
        </w:rPr>
        <w:t>воспитательной</w:t>
      </w:r>
      <w:r w:rsidRPr="004D737F">
        <w:rPr>
          <w:spacing w:val="-7"/>
          <w:sz w:val="28"/>
        </w:rPr>
        <w:t xml:space="preserve"> </w:t>
      </w:r>
      <w:r w:rsidRPr="004D737F">
        <w:rPr>
          <w:sz w:val="28"/>
        </w:rPr>
        <w:t>работы</w:t>
      </w:r>
      <w:r>
        <w:rPr>
          <w:sz w:val="28"/>
        </w:rPr>
        <w:t>_____________________</w:t>
      </w:r>
    </w:p>
    <w:p w:rsidR="004D737F" w:rsidRPr="004D737F" w:rsidRDefault="004D737F" w:rsidP="004D737F">
      <w:pPr>
        <w:pStyle w:val="Heading1"/>
        <w:ind w:left="-426" w:right="1739"/>
        <w:rPr>
          <w:b w:val="0"/>
        </w:rPr>
      </w:pPr>
      <w:r w:rsidRPr="004D737F">
        <w:rPr>
          <w:b w:val="0"/>
        </w:rPr>
        <w:t>2.14.Организация</w:t>
      </w:r>
      <w:r w:rsidRPr="004D737F">
        <w:rPr>
          <w:b w:val="0"/>
          <w:spacing w:val="-4"/>
        </w:rPr>
        <w:t xml:space="preserve"> </w:t>
      </w:r>
      <w:r w:rsidRPr="004D737F">
        <w:rPr>
          <w:b w:val="0"/>
        </w:rPr>
        <w:t>питания</w:t>
      </w:r>
      <w:r w:rsidRPr="004D737F">
        <w:rPr>
          <w:b w:val="0"/>
          <w:spacing w:val="-4"/>
        </w:rPr>
        <w:t xml:space="preserve"> </w:t>
      </w:r>
      <w:proofErr w:type="gramStart"/>
      <w:r w:rsidRPr="004D737F">
        <w:rPr>
          <w:b w:val="0"/>
        </w:rPr>
        <w:t>обучающихся</w:t>
      </w:r>
      <w:proofErr w:type="gramEnd"/>
    </w:p>
    <w:p w:rsidR="004D737F" w:rsidRDefault="004D737F" w:rsidP="004D737F">
      <w:pPr>
        <w:pStyle w:val="Heading1"/>
        <w:ind w:left="-426" w:right="1739"/>
        <w:rPr>
          <w:sz w:val="22"/>
        </w:rPr>
      </w:pPr>
      <w:r w:rsidRPr="004D737F">
        <w:t>3</w:t>
      </w:r>
      <w:r>
        <w:t>.</w:t>
      </w:r>
      <w:r w:rsidRPr="004D737F">
        <w:rPr>
          <w:sz w:val="22"/>
        </w:rPr>
        <w:t>СОДЕРЖАНИЕ</w:t>
      </w:r>
      <w:r w:rsidRPr="004D737F">
        <w:rPr>
          <w:spacing w:val="-3"/>
          <w:sz w:val="22"/>
        </w:rPr>
        <w:t xml:space="preserve"> </w:t>
      </w:r>
      <w:r w:rsidRPr="004D737F">
        <w:rPr>
          <w:sz w:val="22"/>
        </w:rPr>
        <w:t>И</w:t>
      </w:r>
      <w:r w:rsidRPr="004D737F">
        <w:rPr>
          <w:spacing w:val="-2"/>
          <w:sz w:val="22"/>
        </w:rPr>
        <w:t xml:space="preserve"> </w:t>
      </w:r>
      <w:r w:rsidRPr="004D737F">
        <w:rPr>
          <w:sz w:val="22"/>
        </w:rPr>
        <w:t>КАЧЕСТВО</w:t>
      </w:r>
      <w:r w:rsidRPr="004D737F">
        <w:rPr>
          <w:spacing w:val="-3"/>
          <w:sz w:val="22"/>
        </w:rPr>
        <w:t xml:space="preserve"> </w:t>
      </w:r>
      <w:r w:rsidRPr="004D737F">
        <w:rPr>
          <w:sz w:val="22"/>
        </w:rPr>
        <w:t>ПОДГОТОВКИ</w:t>
      </w:r>
      <w:r w:rsidRPr="004D737F">
        <w:rPr>
          <w:spacing w:val="-2"/>
          <w:sz w:val="22"/>
        </w:rPr>
        <w:t xml:space="preserve"> </w:t>
      </w:r>
      <w:proofErr w:type="gramStart"/>
      <w:r w:rsidRPr="004D737F">
        <w:rPr>
          <w:sz w:val="22"/>
        </w:rPr>
        <w:t>ОБУЧАЮЩИХСЯ</w:t>
      </w:r>
      <w:proofErr w:type="gramEnd"/>
      <w:r>
        <w:rPr>
          <w:sz w:val="22"/>
        </w:rPr>
        <w:t>_______________________________________________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  <w:r>
        <w:t>3.1.Организация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процесса________________________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  <w:r>
        <w:t>3.2.Востребованность</w:t>
      </w:r>
      <w:r>
        <w:rPr>
          <w:spacing w:val="-13"/>
        </w:rPr>
        <w:t xml:space="preserve"> </w:t>
      </w:r>
      <w:r>
        <w:t>выпускников_____________________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  <w:r>
        <w:t>3.3.Качество</w:t>
      </w:r>
      <w:r>
        <w:rPr>
          <w:spacing w:val="-7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t>обеспечения______________________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  <w:r>
        <w:t>4.Качество учебно-методичного и библиотечно-информационного обеспечения__________________________________________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  <w:r>
        <w:t>5.Материально-техническая база_______________________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  <w:r>
        <w:t>Выводы_____________________________________________</w:t>
      </w: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</w:p>
    <w:p w:rsidR="004D737F" w:rsidRDefault="004D737F" w:rsidP="004D737F">
      <w:pPr>
        <w:pStyle w:val="Heading1"/>
        <w:tabs>
          <w:tab w:val="left" w:pos="851"/>
        </w:tabs>
        <w:spacing w:before="251"/>
        <w:ind w:left="-426" w:right="350"/>
      </w:pPr>
    </w:p>
    <w:p w:rsidR="004D737F" w:rsidRDefault="004D737F" w:rsidP="004D737F">
      <w:pPr>
        <w:tabs>
          <w:tab w:val="left" w:pos="851"/>
        </w:tabs>
        <w:ind w:left="-426" w:right="350"/>
        <w:jc w:val="both"/>
      </w:pPr>
    </w:p>
    <w:p w:rsidR="004D737F" w:rsidRPr="004D737F" w:rsidRDefault="004D737F" w:rsidP="004D737F">
      <w:pPr>
        <w:pStyle w:val="Heading1"/>
        <w:ind w:left="-426" w:right="1739" w:hanging="142"/>
      </w:pPr>
    </w:p>
    <w:p w:rsidR="004D737F" w:rsidRPr="004D737F" w:rsidRDefault="004D737F" w:rsidP="004D737F">
      <w:pPr>
        <w:tabs>
          <w:tab w:val="left" w:pos="1446"/>
        </w:tabs>
        <w:spacing w:before="72"/>
        <w:ind w:left="-284" w:hanging="142"/>
        <w:rPr>
          <w:b/>
          <w:sz w:val="28"/>
        </w:rPr>
      </w:pPr>
    </w:p>
    <w:p w:rsidR="004D737F" w:rsidRPr="004D737F" w:rsidRDefault="004D737F" w:rsidP="004D737F">
      <w:pPr>
        <w:pStyle w:val="a3"/>
        <w:ind w:left="-284"/>
        <w:rPr>
          <w:b w:val="0"/>
          <w:sz w:val="22"/>
        </w:rPr>
      </w:pPr>
    </w:p>
    <w:p w:rsidR="004D737F" w:rsidRPr="004D737F" w:rsidRDefault="004D737F" w:rsidP="004D737F">
      <w:pPr>
        <w:pStyle w:val="Heading1"/>
        <w:tabs>
          <w:tab w:val="left" w:pos="1506"/>
        </w:tabs>
        <w:ind w:left="-284"/>
        <w:rPr>
          <w:b w:val="0"/>
        </w:rPr>
      </w:pPr>
    </w:p>
    <w:p w:rsidR="004D737F" w:rsidRDefault="004D737F" w:rsidP="004D737F">
      <w:pPr>
        <w:pStyle w:val="Heading1"/>
        <w:tabs>
          <w:tab w:val="left" w:pos="1307"/>
        </w:tabs>
        <w:ind w:left="-284"/>
        <w:rPr>
          <w:b w:val="0"/>
          <w:sz w:val="32"/>
        </w:rPr>
      </w:pPr>
    </w:p>
    <w:p w:rsidR="004D737F" w:rsidRPr="004D737F" w:rsidRDefault="004D737F" w:rsidP="004D737F">
      <w:pPr>
        <w:pStyle w:val="Heading1"/>
        <w:tabs>
          <w:tab w:val="left" w:pos="1307"/>
        </w:tabs>
        <w:ind w:left="-284"/>
        <w:rPr>
          <w:b w:val="0"/>
          <w:sz w:val="32"/>
        </w:rPr>
      </w:pPr>
    </w:p>
    <w:p w:rsidR="004D737F" w:rsidRPr="004D737F" w:rsidRDefault="004D737F" w:rsidP="004D737F">
      <w:pPr>
        <w:pStyle w:val="Heading1"/>
        <w:tabs>
          <w:tab w:val="left" w:pos="1239"/>
        </w:tabs>
        <w:spacing w:before="254"/>
        <w:rPr>
          <w:b w:val="0"/>
          <w:sz w:val="36"/>
        </w:rPr>
      </w:pPr>
    </w:p>
    <w:p w:rsidR="004D737F" w:rsidRPr="004D737F" w:rsidRDefault="004D737F" w:rsidP="004D737F">
      <w:pPr>
        <w:adjustRightInd w:val="0"/>
        <w:ind w:left="-284"/>
        <w:rPr>
          <w:bCs/>
          <w:color w:val="000000" w:themeColor="text1"/>
          <w:sz w:val="36"/>
          <w:szCs w:val="28"/>
        </w:rPr>
      </w:pPr>
    </w:p>
    <w:p w:rsidR="004D737F" w:rsidRPr="004D737F" w:rsidRDefault="004D737F" w:rsidP="004D737F">
      <w:pPr>
        <w:adjustRightInd w:val="0"/>
        <w:ind w:left="-284"/>
        <w:rPr>
          <w:bCs/>
          <w:color w:val="000000" w:themeColor="text1"/>
          <w:sz w:val="32"/>
          <w:szCs w:val="28"/>
        </w:rPr>
      </w:pPr>
    </w:p>
    <w:p w:rsidR="004D737F" w:rsidRPr="004D737F" w:rsidRDefault="004D737F" w:rsidP="004D737F">
      <w:pPr>
        <w:adjustRightInd w:val="0"/>
        <w:ind w:left="-284"/>
        <w:rPr>
          <w:bCs/>
          <w:color w:val="000000" w:themeColor="text1"/>
          <w:sz w:val="36"/>
          <w:szCs w:val="28"/>
        </w:rPr>
      </w:pPr>
    </w:p>
    <w:p w:rsidR="004D737F" w:rsidRDefault="004D737F" w:rsidP="004D737F">
      <w:pPr>
        <w:pStyle w:val="Heading1"/>
        <w:tabs>
          <w:tab w:val="left" w:pos="1367"/>
        </w:tabs>
        <w:ind w:left="-284"/>
      </w:pPr>
    </w:p>
    <w:p w:rsidR="00D30730" w:rsidRPr="00D30730" w:rsidRDefault="00D30730" w:rsidP="004D737F">
      <w:pPr>
        <w:pStyle w:val="Heading1"/>
        <w:spacing w:before="72"/>
        <w:ind w:left="-284"/>
        <w:rPr>
          <w:rFonts w:ascii="Cambria" w:hAnsi="Cambria"/>
        </w:rPr>
      </w:pPr>
    </w:p>
    <w:p w:rsidR="00D30730" w:rsidRDefault="00D30730" w:rsidP="00D30730">
      <w:pPr>
        <w:pStyle w:val="Heading1"/>
        <w:spacing w:before="72"/>
        <w:ind w:left="284"/>
        <w:rPr>
          <w:rFonts w:ascii="Cambria" w:hAnsi="Cambria"/>
        </w:rPr>
      </w:pPr>
    </w:p>
    <w:p w:rsidR="00D30730" w:rsidRDefault="00D30730" w:rsidP="00D30730">
      <w:pPr>
        <w:pStyle w:val="Heading1"/>
        <w:spacing w:before="72"/>
        <w:ind w:left="813"/>
        <w:rPr>
          <w:rFonts w:ascii="Cambria" w:hAnsi="Cambria"/>
        </w:rPr>
      </w:pPr>
    </w:p>
    <w:p w:rsidR="007F4809" w:rsidRDefault="007F4809"/>
    <w:sectPr w:rsidR="007F48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04B3"/>
    <w:multiLevelType w:val="multilevel"/>
    <w:tmpl w:val="F1C83424"/>
    <w:lvl w:ilvl="0">
      <w:start w:val="3"/>
      <w:numFmt w:val="decimal"/>
      <w:lvlText w:val="%1"/>
      <w:lvlJc w:val="left"/>
      <w:pPr>
        <w:ind w:left="13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3" w:hanging="493"/>
      </w:pPr>
      <w:rPr>
        <w:rFonts w:hint="default"/>
        <w:lang w:val="ru-RU" w:eastAsia="en-US" w:bidi="ar-SA"/>
      </w:rPr>
    </w:lvl>
  </w:abstractNum>
  <w:abstractNum w:abstractNumId="1">
    <w:nsid w:val="3BB13811"/>
    <w:multiLevelType w:val="hybridMultilevel"/>
    <w:tmpl w:val="5D6A30CC"/>
    <w:lvl w:ilvl="0" w:tplc="70783A96">
      <w:start w:val="1"/>
      <w:numFmt w:val="upperRoman"/>
      <w:lvlText w:val="%1."/>
      <w:lvlJc w:val="left"/>
      <w:pPr>
        <w:ind w:left="1063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7E310A">
      <w:start w:val="1"/>
      <w:numFmt w:val="decimal"/>
      <w:lvlText w:val="%2."/>
      <w:lvlJc w:val="left"/>
      <w:pPr>
        <w:ind w:left="87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B074FA0E">
      <w:numFmt w:val="bullet"/>
      <w:lvlText w:val="•"/>
      <w:lvlJc w:val="left"/>
      <w:pPr>
        <w:ind w:left="2240" w:hanging="213"/>
      </w:pPr>
      <w:rPr>
        <w:rFonts w:hint="default"/>
        <w:lang w:val="ru-RU" w:eastAsia="en-US" w:bidi="ar-SA"/>
      </w:rPr>
    </w:lvl>
    <w:lvl w:ilvl="3" w:tplc="8088412E">
      <w:numFmt w:val="bullet"/>
      <w:lvlText w:val="•"/>
      <w:lvlJc w:val="left"/>
      <w:pPr>
        <w:ind w:left="3421" w:hanging="213"/>
      </w:pPr>
      <w:rPr>
        <w:rFonts w:hint="default"/>
        <w:lang w:val="ru-RU" w:eastAsia="en-US" w:bidi="ar-SA"/>
      </w:rPr>
    </w:lvl>
    <w:lvl w:ilvl="4" w:tplc="0E6A3E62">
      <w:numFmt w:val="bullet"/>
      <w:lvlText w:val="•"/>
      <w:lvlJc w:val="left"/>
      <w:pPr>
        <w:ind w:left="4602" w:hanging="213"/>
      </w:pPr>
      <w:rPr>
        <w:rFonts w:hint="default"/>
        <w:lang w:val="ru-RU" w:eastAsia="en-US" w:bidi="ar-SA"/>
      </w:rPr>
    </w:lvl>
    <w:lvl w:ilvl="5" w:tplc="C9AA2536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04E4214E">
      <w:numFmt w:val="bullet"/>
      <w:lvlText w:val="•"/>
      <w:lvlJc w:val="left"/>
      <w:pPr>
        <w:ind w:left="6964" w:hanging="213"/>
      </w:pPr>
      <w:rPr>
        <w:rFonts w:hint="default"/>
        <w:lang w:val="ru-RU" w:eastAsia="en-US" w:bidi="ar-SA"/>
      </w:rPr>
    </w:lvl>
    <w:lvl w:ilvl="7" w:tplc="3A1CA6FC">
      <w:numFmt w:val="bullet"/>
      <w:lvlText w:val="•"/>
      <w:lvlJc w:val="left"/>
      <w:pPr>
        <w:ind w:left="8145" w:hanging="213"/>
      </w:pPr>
      <w:rPr>
        <w:rFonts w:hint="default"/>
        <w:lang w:val="ru-RU" w:eastAsia="en-US" w:bidi="ar-SA"/>
      </w:rPr>
    </w:lvl>
    <w:lvl w:ilvl="8" w:tplc="B180FD32">
      <w:numFmt w:val="bullet"/>
      <w:lvlText w:val="•"/>
      <w:lvlJc w:val="left"/>
      <w:pPr>
        <w:ind w:left="9326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0730"/>
    <w:rsid w:val="004D737F"/>
    <w:rsid w:val="007F4809"/>
    <w:rsid w:val="00C33C5A"/>
    <w:rsid w:val="00D3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D30730"/>
    <w:pPr>
      <w:widowControl w:val="0"/>
      <w:autoSpaceDE w:val="0"/>
      <w:autoSpaceDN w:val="0"/>
      <w:spacing w:before="89" w:after="0" w:line="240" w:lineRule="auto"/>
      <w:ind w:left="87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4D737F"/>
    <w:pPr>
      <w:widowControl w:val="0"/>
      <w:autoSpaceDE w:val="0"/>
      <w:autoSpaceDN w:val="0"/>
      <w:spacing w:before="71" w:after="0" w:line="240" w:lineRule="auto"/>
      <w:ind w:left="27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customStyle="1" w:styleId="a4">
    <w:name w:val="Название Знак"/>
    <w:basedOn w:val="a0"/>
    <w:link w:val="a3"/>
    <w:uiPriority w:val="1"/>
    <w:rsid w:val="004D737F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2021-04-19T12:57:00Z</dcterms:created>
  <dcterms:modified xsi:type="dcterms:W3CDTF">2021-04-19T14:25:00Z</dcterms:modified>
</cp:coreProperties>
</file>