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9" w:type="dxa"/>
        <w:tblInd w:w="-885" w:type="dxa"/>
        <w:tblLook w:val="04A0"/>
      </w:tblPr>
      <w:tblGrid>
        <w:gridCol w:w="4018"/>
        <w:gridCol w:w="3355"/>
        <w:gridCol w:w="3356"/>
      </w:tblGrid>
      <w:tr w:rsidR="00507693" w:rsidRPr="0051019B" w:rsidTr="00507693">
        <w:trPr>
          <w:trHeight w:val="1777"/>
        </w:trPr>
        <w:tc>
          <w:tcPr>
            <w:tcW w:w="4018" w:type="dxa"/>
          </w:tcPr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>ПРИНЯТО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 xml:space="preserve">на Педагогическом совете 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>МКОУ СОШ с</w:t>
            </w:r>
            <w:proofErr w:type="gramStart"/>
            <w:r w:rsidRPr="003E528A">
              <w:rPr>
                <w:rStyle w:val="FontStyle12"/>
                <w:b w:val="0"/>
              </w:rPr>
              <w:t>.С</w:t>
            </w:r>
            <w:proofErr w:type="gramEnd"/>
            <w:r w:rsidRPr="003E528A">
              <w:rPr>
                <w:rStyle w:val="FontStyle12"/>
                <w:b w:val="0"/>
              </w:rPr>
              <w:t>оветское.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 xml:space="preserve">протокол от «__»        20 _ г.  № 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355" w:type="dxa"/>
          </w:tcPr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356" w:type="dxa"/>
          </w:tcPr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 xml:space="preserve">УТВЕРЖДЕНО 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 xml:space="preserve">приказом директора  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>МКОУ СОШ с</w:t>
            </w:r>
            <w:proofErr w:type="gramStart"/>
            <w:r w:rsidRPr="003E528A">
              <w:rPr>
                <w:rStyle w:val="FontStyle12"/>
                <w:b w:val="0"/>
              </w:rPr>
              <w:t>.С</w:t>
            </w:r>
            <w:proofErr w:type="gramEnd"/>
            <w:r w:rsidRPr="003E528A">
              <w:rPr>
                <w:rStyle w:val="FontStyle12"/>
                <w:b w:val="0"/>
              </w:rPr>
              <w:t xml:space="preserve">оветское. 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>«__»              20 __ г. № ___</w:t>
            </w: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  <w:p w:rsidR="00507693" w:rsidRPr="003E528A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  <w:r w:rsidRPr="003E528A">
              <w:rPr>
                <w:rStyle w:val="FontStyle12"/>
                <w:b w:val="0"/>
              </w:rPr>
              <w:t>______________ /</w:t>
            </w:r>
            <w:proofErr w:type="spellStart"/>
            <w:r w:rsidRPr="003E528A">
              <w:rPr>
                <w:rStyle w:val="FontStyle12"/>
                <w:b w:val="0"/>
              </w:rPr>
              <w:t>ДзоблаевЭ.В</w:t>
            </w:r>
            <w:proofErr w:type="spellEnd"/>
            <w:r w:rsidRPr="003E528A">
              <w:rPr>
                <w:rStyle w:val="FontStyle12"/>
                <w:b w:val="0"/>
              </w:rPr>
              <w:t>../</w:t>
            </w:r>
          </w:p>
        </w:tc>
      </w:tr>
      <w:tr w:rsidR="00507693" w:rsidRPr="00236D17" w:rsidTr="00507693">
        <w:trPr>
          <w:trHeight w:val="261"/>
        </w:trPr>
        <w:tc>
          <w:tcPr>
            <w:tcW w:w="4018" w:type="dxa"/>
          </w:tcPr>
          <w:p w:rsidR="00507693" w:rsidRPr="006D3697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355" w:type="dxa"/>
          </w:tcPr>
          <w:p w:rsidR="00507693" w:rsidRPr="006D3697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</w:tc>
        <w:tc>
          <w:tcPr>
            <w:tcW w:w="3356" w:type="dxa"/>
          </w:tcPr>
          <w:p w:rsidR="00507693" w:rsidRPr="006D3697" w:rsidRDefault="00507693" w:rsidP="009F4B9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</w:rPr>
            </w:pPr>
          </w:p>
        </w:tc>
      </w:tr>
    </w:tbl>
    <w:p w:rsidR="00507693" w:rsidRDefault="00507693" w:rsidP="00F16C4E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4E81" w:rsidRDefault="001B4E81" w:rsidP="00F16C4E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4E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Программа по формированию законопослушного поведения несовершеннолетних через здоровый образ жизни МКОУ СОШ </w:t>
      </w:r>
    </w:p>
    <w:p w:rsidR="001B4E81" w:rsidRDefault="001B4E81" w:rsidP="00F16C4E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4E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с. Советское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 2019-2020г.</w:t>
      </w:r>
    </w:p>
    <w:p w:rsidR="001B4E81" w:rsidRPr="001B4E81" w:rsidRDefault="001B4E81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 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 воспитания правовой культуры, формирования законопослушного поведения школьников.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на основе следующих документов: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Закон РФ «Об основах системы профилактики безнадзорности и правонарушений несовершеннолетних» (от 24.06.1999г.) с дополнениями и изменениями (120 закон).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Федеральный Закон РФ «Об основных гарантиях прав ребенка в РФ»;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3План воспитательной работы МКОУ СОШ с. </w:t>
      </w:r>
      <w:proofErr w:type="gram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Советское</w:t>
      </w:r>
      <w:proofErr w:type="gram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«Профилактика  безнадзорности  и  правонарушений  несовершеннолетних, злоупотребление  наркотиками».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Организация профилактики безнадзорности и правонарушений в МКОУ СОШ с</w:t>
      </w:r>
      <w:proofErr w:type="gram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оветское.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Формирование у детей бережного отношения к своему здоровью и здоровому образу жизни, профилактика алкоголизма и наркомании.</w:t>
      </w:r>
    </w:p>
    <w:p w:rsidR="00F16C4E" w:rsidRPr="001B4E81" w:rsidRDefault="00F16C4E" w:rsidP="00F16C4E">
      <w:pPr>
        <w:shd w:val="clear" w:color="auto" w:fill="FFFFFF"/>
        <w:spacing w:before="3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Социально-нравственное оздоровление молодежной среды.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защиты прав и законных интересов несовершеннолетних.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3.Социально - педагогическая реабилитация несовершеннолетних, находящихся в социально опасном положении.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Формы, методы и приемы профилактической работы.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 </w:t>
      </w:r>
      <w:proofErr w:type="spell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человеческого организма.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Вовлечение учащихся в спортивно- оздоровительные объединения, кружки, секции, привитие навыков здорового образа жизни.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Сроки и этапы реализации программы.</w:t>
      </w:r>
    </w:p>
    <w:p w:rsidR="001B4E81" w:rsidRDefault="00F16C4E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рассчитана на год</w:t>
      </w:r>
      <w:r w:rsid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проведена в период </w:t>
      </w:r>
    </w:p>
    <w:p w:rsidR="00F16C4E" w:rsidRDefault="001B4E81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F16C4E"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16C4E"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16C4E"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1B4E81" w:rsidRDefault="001B4E81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4E" w:rsidRPr="001B4E81" w:rsidRDefault="00F16C4E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F16C4E" w:rsidRPr="001B4E81" w:rsidRDefault="00F16C4E" w:rsidP="00F16C4E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Стабилизация, снижение темпов роста заболеваемости наркоманией и другими видами зависимости от психотропных веществ.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Уменьшение факторов риска употребления наркотиков и других психотропных веще</w:t>
      </w:r>
      <w:proofErr w:type="gram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ср</w:t>
      </w:r>
      <w:proofErr w:type="gram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 детей, подростков и молодежи.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навыков здорового образа жизни и высокоэффективных поведенческих стратегий и личностных ресурсов у подростков и молодежи.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Развитие системного подхода к профилактике злоупотребления </w:t>
      </w:r>
      <w:proofErr w:type="spell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веществами. 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                                                         Задачи.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1. </w:t>
      </w: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 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этом направлении предусматривает: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на 1 число каждого месяца учебного года;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максимального охвата детей образовательными программами дополнительного образования;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разработку мер поддержки и контроля по каждому обучающемуся и его семье, </w:t>
      </w:r>
      <w:proofErr w:type="gram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риска;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организацию деятельности классных руководителей по профилактике безнадзорности и правонарушений </w:t>
      </w:r>
      <w:proofErr w:type="gram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Выявление семей, находящихся в социально опасном положении и оказание им помощи в обучении и воспитании детей. </w:t>
      </w:r>
    </w:p>
    <w:p w:rsidR="00F16C4E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обходов с целью выявления несовершеннолетних детей, подлежащих обучению и определения условий, в которых они проживают;</w:t>
      </w:r>
    </w:p>
    <w:p w:rsidR="001B4E81" w:rsidRPr="001B4E81" w:rsidRDefault="001B4E81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общественного инспектора по защите прав детей, посещение им семей группы риска и семей, находящихся в социально опасном положении (составление актов обследования жилищных условий, подготовка документов для оформления ребенка в государственное учреждение или под опеку);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рейдов в микрорайоне образовательного учреждения совместно с органами внутренних дел, инспекцией по делам несовершеннолетних, органами социальной защиты и др.;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данных на неблагополучные семьи и семьи группы риска;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привлечение органов родительского самоуправления, и управляющих советов к работе с семьями, не выполняющими обязанности по воспитанию детей;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принятие необходимых мер по лишению родительских прав и устройству ребенка в учреждение для детей-сирот и детей, оставшихся без попечения родителей;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организация индивидуальных учебных занятий для ребенка, долгое время не посещавшего образовательное учреждение;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создание банка данных в виде социальных паспортов на каждую семью, находящуюся в социально опасном положении;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бесплатного питания.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 </w:t>
      </w: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системы дополнительного образования детей в общеобразовательном учреждении;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обеспечение занятости несовершеннолетних, находящихся в трудной жизненной ситуации в каникулярное время.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Осуществление мер по реализации программ и методик, направленных на формирование законопослушного поведения несовершеннолетних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4E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через: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организацию в рамках воспитательно-профилактической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учебный план образовательного учреждения предметов, образовательных модулей, направленных на формирование законопослушного поведения учащихся;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</w:t>
      </w:r>
      <w:proofErr w:type="spellStart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проведение опросов, анкетирования учащихся и родителей по основам правовых знаний, законопослушного поведения,  уровню правовой культуры;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6C4E" w:rsidRPr="001B4E81" w:rsidRDefault="00F16C4E" w:rsidP="00F16C4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"/>
        <w:gridCol w:w="4341"/>
        <w:gridCol w:w="2071"/>
        <w:gridCol w:w="2661"/>
      </w:tblGrid>
      <w:tr w:rsidR="00F16C4E" w:rsidRPr="001B4E81" w:rsidTr="00F16C4E">
        <w:tc>
          <w:tcPr>
            <w:tcW w:w="0" w:type="auto"/>
            <w:gridSpan w:val="4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1B4E8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2019-202</w:t>
            </w:r>
            <w:r w:rsidR="001B4E81"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дела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учащихся к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культурно-досуговой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(кружки, секции).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руководители, руководители кружков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уководители.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уководители.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 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мероприятий, проводимый в рамках Месячника профилактики правонарушений и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наркозависимости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94130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ВР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руководители, инспектор ПДН, родительская общественность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  “Дня здоровья”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здоровья в классах.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941302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  <w:r w:rsidR="00941302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врача нарколога и фельдшера с учащимися 7- 9 -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ср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 несовершеннолетних).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941302" w:rsidRPr="001B4E81" w:rsidRDefault="00941302" w:rsidP="0094130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м.с.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выборочного анкетирования среди учащихся с целью выявления уровня знаний о 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факторах риска.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анкетирования учащихся 6, 8, 7 классов с целью выявления отношения детей разного возраста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 посвященные результатам анкетирования.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ВР.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среди учащихся 5, 7, 9 классов с целью выявления знаний и отношения детей разных возрастных групп, к здоровому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94130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часы, посвященные </w:t>
            </w:r>
            <w:r w:rsidR="00941302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лучшим людям района,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старейшин села.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(5 – 6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посвященный Дню борьбы со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СПИДом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уководители,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="00941302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“Наркотики: зависимость и последствия”.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Ираф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стенда «Береги здоровье смолоду!»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41302" w:rsidRPr="001B4E81" w:rsidRDefault="00941302" w:rsidP="0094130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Ираф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16C4E" w:rsidRPr="001B4E81" w:rsidRDefault="001B4E81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старейшин.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  выставки книг: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“Берегите здоровье смолоду”, “Экология и проблемы ХХI”.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ЦРБ, зам по ВР.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94130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Спортивные соревнования 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за з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доровый образ жизни”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физкультуры, 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беседы с просмотром видеофильмов по темам: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“Наркомания”, “В ХХ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 без наркотиков”, “Виртуальная агрессия”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ВР, 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  <w:p w:rsidR="00941302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spellEnd"/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материалов к 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родительским собраниям и классным часам по темам: “Режим дня школьника”, “Физическая активность и здоровье”, “Вредные привычки и их влияние на здоровье. Профилактика вредных привычек”, “ЗОЖ, закаливание”, “СПИД и его профилактика”, “Предупреждение алкоголизма, наркомании,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”, “Значение двигательной активности и физической культуры для здоровья человека. Вред гиподинамии”.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16C4E" w:rsidRPr="001B4E81" w:rsidRDefault="00941302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ВР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ФАПА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471BF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1BF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1B4E81" w:rsidRPr="001B4E81" w:rsidRDefault="001B4E81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Совета старейшин.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71BF" w:rsidRPr="001B4E81" w:rsidRDefault="00B471BF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 зам. по ВР.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волейболу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16C4E" w:rsidRPr="001B4E81" w:rsidRDefault="00B471BF" w:rsidP="00B471B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утболу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шахматам, шашкам.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особому плану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физ. культуры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Учет посещаемости школы детьми, состоящими на разных категориях учёта,  контролировать их занятость во время каникул.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ВР,психолог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71BF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B471B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четверть,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исключением экстренных случаев)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профилактики 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71BF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  <w:p w:rsidR="00F16C4E" w:rsidRPr="001B4E81" w:rsidRDefault="00F16C4E" w:rsidP="00F16C4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рейдов в семьи детей, оказавшихся в социально-опасном положении и семьи, чьи 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состоят на различных категориях учёта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ВР.,</w:t>
            </w:r>
          </w:p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лассные</w:t>
            </w:r>
            <w:proofErr w:type="gramEnd"/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рук.</w:t>
            </w:r>
          </w:p>
          <w:p w:rsidR="00F16C4E" w:rsidRPr="001B4E81" w:rsidRDefault="00F16C4E" w:rsidP="00B471B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уководители,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экологического кружка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471BF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ВР,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Психолог. Совет старейшин.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и злоупотреблениями </w:t>
            </w:r>
            <w:proofErr w:type="spell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психоактивными</w:t>
            </w:r>
            <w:proofErr w:type="spell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веществами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Фельдшеры ФАПА</w:t>
            </w:r>
          </w:p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  <w:p w:rsidR="00F16C4E" w:rsidRPr="001B4E81" w:rsidRDefault="00B471BF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16C4E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нспектор ПДН</w:t>
            </w: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B471B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Обсуждение вопросов о роли семьи в воспитании детей, о пропаганде здорового образа жизни в школьной газете «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</w:t>
            </w:r>
            <w:proofErr w:type="gramStart"/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E81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B471BF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 самоуправления.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B471BF" w:rsidRPr="001B4E81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летней оздоровительной компании, посвящённой здоровому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УВР, </w:t>
            </w:r>
            <w:r w:rsidR="001B4E81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мед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аботник,</w:t>
            </w: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лагерей</w:t>
            </w:r>
            <w:r w:rsidR="001B4E81"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4E81" w:rsidRPr="001B4E81" w:rsidRDefault="001B4E81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E81" w:rsidRPr="001B4E81" w:rsidRDefault="001B4E81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E81" w:rsidRPr="001B4E81" w:rsidRDefault="001B4E81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C4E" w:rsidRPr="001B4E81" w:rsidRDefault="00F16C4E" w:rsidP="00F16C4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B4E81" w:rsidRPr="001B4E81" w:rsidRDefault="00F16C4E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4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P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E81" w:rsidRDefault="001B4E81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6C4E" w:rsidRDefault="00F16C4E" w:rsidP="00F16C4E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6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6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ПРОГРАММЫ</w:t>
      </w:r>
    </w:p>
    <w:p w:rsidR="001B4E81" w:rsidRPr="00F16C4E" w:rsidRDefault="001B4E81" w:rsidP="00F16C4E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"/>
        <w:gridCol w:w="4118"/>
        <w:gridCol w:w="1917"/>
        <w:gridCol w:w="3078"/>
      </w:tblGrid>
      <w:tr w:rsidR="00F16C4E" w:rsidRPr="00F16C4E" w:rsidTr="00F16C4E">
        <w:tc>
          <w:tcPr>
            <w:tcW w:w="0" w:type="auto"/>
            <w:gridSpan w:val="4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2013-2014 учебный год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учащихся к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культурно-досуговой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(кружки, секции).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оциального педагога, классные руководители, руководители кружков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оц.педагога</w:t>
            </w:r>
            <w:proofErr w:type="spellEnd"/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уководители.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в рамках Месячника профилактики правонарушений и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педагога, классные руководители, инспектор ОДН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здоровья.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врача нарколога и фельдшера с учащимися 7- 9 -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(беседа со специалистами, мероприятия по профилактике употребления </w:t>
            </w: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психически-активных веще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несовершеннолетних).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среди учащихся 1, 5,  классов с целью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адаптацией к новым условиям обучения.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оц.педагога</w:t>
            </w:r>
            <w:proofErr w:type="spellEnd"/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анкетирование среди учащихся с целью выявления уровня знаний о факторах риска.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учащихся 6, 8, 7 классов с целью выявления отношения детей разного возраста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  учащимися 7 – 9 классов с целью выявления знаний и отношения детей разных возрастных гру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к зд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(5 – 6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посвященный Дню борьбы со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экологического кружка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линейки “СПИД  - чума века!”.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экологического кружка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по здоровому образу жизни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СДК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просмотром видеофильмов по теме «Вредным привычкам – нет! Здоровому образу жизни – да!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классным руководителям в подборе материалов по здоровому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школы, СДК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</w:t>
            </w: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употреблении ПАВ.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периода реализации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 инспектор ОДН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здравоохранения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соревнованиях, соревнованиям по лыжам.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Контролирование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 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два месяца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экстренных случаев)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рейда «Подросток» в семьи, состоящие на учёте.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  представители сельского поселения, инспектор ОДН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Фельдшеры ФАПА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и злоупотреблениями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ФАПА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УВР мед. работник, руководители лагерей</w:t>
            </w:r>
          </w:p>
        </w:tc>
      </w:tr>
    </w:tbl>
    <w:p w:rsidR="00F16C4E" w:rsidRPr="00F16C4E" w:rsidRDefault="00F16C4E" w:rsidP="00F16C4E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6C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ПЛАН РЕАЛИЗАЦИИ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"/>
        <w:gridCol w:w="4417"/>
        <w:gridCol w:w="2006"/>
        <w:gridCol w:w="2689"/>
      </w:tblGrid>
      <w:tr w:rsidR="00F16C4E" w:rsidRPr="00F16C4E" w:rsidTr="00F16C4E">
        <w:tc>
          <w:tcPr>
            <w:tcW w:w="0" w:type="auto"/>
            <w:gridSpan w:val="4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2014-2015 учебный год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неаудиторную занятость.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оциального педагога, классные руководители, руководители кружков, секций.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уководители.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уководители.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 Дней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едагога организатора.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физкультуры, ОБЖ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врача нарколога и терапевта с учащимися 8- 9 -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 несовершеннолетних).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рисунков (3 – 7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посвященных Дню борьбы со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беседы с просмотром видеофильма «Век глупцов».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оц.педагога</w:t>
            </w:r>
            <w:proofErr w:type="spellEnd"/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подборке материалов по ЗОЖ.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здравоохранения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классные часы, родительские собрания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 инспектор ОДН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физ. культуры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специальных материалов </w:t>
            </w: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направленности: буклеты, брошюры, социальная реклама.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контроля вести учет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Совета профилактики правонарушений.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два месяца (за исключением экстренных случаев)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из сельского поселения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рейда  «Подросток» в семьи.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педагога инспектор ПДН, ОДН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 «Росток», «ЭКОС».</w:t>
            </w:r>
          </w:p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уголка «Береги здоровье смолоду!»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экологического кружка</w:t>
            </w:r>
          </w:p>
        </w:tc>
      </w:tr>
      <w:tr w:rsidR="00F16C4E" w:rsidRPr="00F16C4E" w:rsidTr="00F16C4E">
        <w:tc>
          <w:tcPr>
            <w:tcW w:w="0" w:type="auto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16C4E" w:rsidRPr="00F16C4E" w:rsidRDefault="00F16C4E" w:rsidP="00F16C4E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16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C4E" w:rsidRPr="00F16C4E" w:rsidRDefault="00F16C4E" w:rsidP="00F1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6C4E" w:rsidRPr="00F16C4E" w:rsidRDefault="00F16C4E" w:rsidP="00F1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62D3" w:rsidRDefault="00EC62D3"/>
    <w:sectPr w:rsidR="00EC62D3" w:rsidSect="00EC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C4E"/>
    <w:rsid w:val="001B3543"/>
    <w:rsid w:val="001B4E81"/>
    <w:rsid w:val="00507693"/>
    <w:rsid w:val="00941302"/>
    <w:rsid w:val="00B471BF"/>
    <w:rsid w:val="00BF3F07"/>
    <w:rsid w:val="00EC62D3"/>
    <w:rsid w:val="00F1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1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1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07693"/>
    <w:pPr>
      <w:widowControl w:val="0"/>
      <w:autoSpaceDE w:val="0"/>
      <w:autoSpaceDN w:val="0"/>
      <w:adjustRightInd w:val="0"/>
      <w:spacing w:after="0" w:line="562" w:lineRule="exact"/>
      <w:ind w:hanging="14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0769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Hadon</dc:creator>
  <cp:lastModifiedBy>Пользователь Windows</cp:lastModifiedBy>
  <cp:revision>3</cp:revision>
  <dcterms:created xsi:type="dcterms:W3CDTF">2020-03-09T16:40:00Z</dcterms:created>
  <dcterms:modified xsi:type="dcterms:W3CDTF">2020-03-09T16:59:00Z</dcterms:modified>
</cp:coreProperties>
</file>