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78A" w:rsidRPr="00524491" w:rsidRDefault="00C5278A" w:rsidP="00C5278A">
      <w:pPr>
        <w:pStyle w:val="aa"/>
        <w:outlineLvl w:val="9"/>
        <w:rPr>
          <w:b/>
        </w:rPr>
      </w:pPr>
      <w:r w:rsidRPr="00524491">
        <w:rPr>
          <w:b/>
        </w:rPr>
        <w:t xml:space="preserve">  </w:t>
      </w:r>
    </w:p>
    <w:p w:rsidR="00301534" w:rsidRDefault="00301534" w:rsidP="00C5278A">
      <w:pPr>
        <w:pStyle w:val="aa"/>
        <w:outlineLvl w:val="9"/>
        <w:rPr>
          <w:b/>
        </w:rPr>
      </w:pPr>
    </w:p>
    <w:p w:rsidR="00301534" w:rsidRDefault="00301534" w:rsidP="00C5278A">
      <w:pPr>
        <w:pStyle w:val="aa"/>
        <w:outlineLvl w:val="9"/>
        <w:rPr>
          <w:b/>
        </w:rPr>
      </w:pPr>
    </w:p>
    <w:p w:rsidR="00301534" w:rsidRDefault="00301534" w:rsidP="00C5278A">
      <w:pPr>
        <w:pStyle w:val="aa"/>
        <w:outlineLvl w:val="9"/>
        <w:rPr>
          <w:b/>
        </w:rPr>
      </w:pPr>
    </w:p>
    <w:p w:rsidR="00301534" w:rsidRDefault="00301534" w:rsidP="00C5278A">
      <w:pPr>
        <w:pStyle w:val="aa"/>
        <w:outlineLvl w:val="9"/>
        <w:rPr>
          <w:b/>
        </w:rPr>
      </w:pPr>
    </w:p>
    <w:p w:rsidR="00301534" w:rsidRDefault="00301534" w:rsidP="00C5278A">
      <w:pPr>
        <w:pStyle w:val="aa"/>
        <w:outlineLvl w:val="9"/>
        <w:rPr>
          <w:b/>
        </w:rPr>
      </w:pPr>
    </w:p>
    <w:p w:rsidR="00301534" w:rsidRDefault="00301534" w:rsidP="00C5278A">
      <w:pPr>
        <w:pStyle w:val="aa"/>
        <w:outlineLvl w:val="9"/>
        <w:rPr>
          <w:b/>
        </w:rPr>
      </w:pPr>
    </w:p>
    <w:p w:rsidR="00301534" w:rsidRDefault="00301534" w:rsidP="00C5278A">
      <w:pPr>
        <w:pStyle w:val="aa"/>
        <w:outlineLvl w:val="9"/>
        <w:rPr>
          <w:b/>
        </w:rPr>
      </w:pPr>
    </w:p>
    <w:p w:rsidR="00301534" w:rsidRDefault="00301534" w:rsidP="00C5278A">
      <w:pPr>
        <w:pStyle w:val="aa"/>
        <w:outlineLvl w:val="9"/>
        <w:rPr>
          <w:b/>
        </w:rPr>
      </w:pPr>
    </w:p>
    <w:p w:rsidR="00301534" w:rsidRDefault="00301534" w:rsidP="00C5278A">
      <w:pPr>
        <w:pStyle w:val="aa"/>
        <w:outlineLvl w:val="9"/>
        <w:rPr>
          <w:b/>
        </w:rPr>
      </w:pPr>
    </w:p>
    <w:p w:rsidR="00C5278A" w:rsidRDefault="00C5278A" w:rsidP="00C5278A">
      <w:pPr>
        <w:pStyle w:val="aa"/>
        <w:outlineLvl w:val="9"/>
        <w:rPr>
          <w:b/>
        </w:rPr>
      </w:pPr>
      <w:r>
        <w:rPr>
          <w:b/>
        </w:rPr>
        <w:t>РАБОЧАЯ ПРОГРАММА</w:t>
      </w:r>
    </w:p>
    <w:p w:rsidR="00C5278A" w:rsidRDefault="00C5278A" w:rsidP="00C5278A">
      <w:pPr>
        <w:jc w:val="center"/>
      </w:pPr>
      <w:r>
        <w:t>по внеурочной деятельности</w:t>
      </w:r>
    </w:p>
    <w:p w:rsidR="00C5278A" w:rsidRPr="003E4984" w:rsidRDefault="00C5278A" w:rsidP="00C5278A">
      <w:pPr>
        <w:jc w:val="center"/>
        <w:rPr>
          <w:b/>
        </w:rPr>
      </w:pPr>
      <w:r w:rsidRPr="003E4984">
        <w:rPr>
          <w:b/>
        </w:rPr>
        <w:t>«</w:t>
      </w:r>
      <w:r>
        <w:rPr>
          <w:b/>
        </w:rPr>
        <w:t>Этика и этикет  младших школьников</w:t>
      </w:r>
      <w:r w:rsidRPr="003E4984">
        <w:rPr>
          <w:b/>
        </w:rPr>
        <w:t>»</w:t>
      </w:r>
    </w:p>
    <w:p w:rsidR="00C5278A" w:rsidRDefault="00C5278A" w:rsidP="00C5278A">
      <w:pPr>
        <w:pStyle w:val="aa"/>
        <w:outlineLvl w:val="9"/>
      </w:pPr>
      <w:r w:rsidRPr="00524491">
        <w:t xml:space="preserve">для    </w:t>
      </w:r>
      <w:r w:rsidRPr="00524491">
        <w:rPr>
          <w:lang w:val="uk-UA"/>
        </w:rPr>
        <w:t>4</w:t>
      </w:r>
      <w:r w:rsidR="00EA45DD">
        <w:t xml:space="preserve"> </w:t>
      </w:r>
      <w:r w:rsidRPr="00524491">
        <w:t>класса</w:t>
      </w:r>
    </w:p>
    <w:p w:rsidR="00C5278A" w:rsidRPr="003E4984" w:rsidRDefault="00C5278A" w:rsidP="00C5278A">
      <w:pPr>
        <w:jc w:val="center"/>
      </w:pPr>
      <w:r>
        <w:t>направление «социальное»</w:t>
      </w:r>
    </w:p>
    <w:p w:rsidR="00C5278A" w:rsidRPr="00524491" w:rsidRDefault="00C5278A" w:rsidP="00C5278A">
      <w:pPr>
        <w:jc w:val="center"/>
      </w:pPr>
      <w:r>
        <w:t>Количество часов: 34 часа</w:t>
      </w:r>
      <w:r w:rsidRPr="00524491">
        <w:t xml:space="preserve"> в год </w:t>
      </w:r>
      <w:r>
        <w:t>по 1 часу</w:t>
      </w:r>
      <w:r w:rsidRPr="00524491">
        <w:t xml:space="preserve"> в неделю (34 недели).</w:t>
      </w:r>
    </w:p>
    <w:p w:rsidR="00C5278A" w:rsidRPr="00524491" w:rsidRDefault="00EA45DD" w:rsidP="00C5278A">
      <w:pPr>
        <w:pStyle w:val="aa"/>
        <w:outlineLvl w:val="9"/>
      </w:pPr>
      <w:r>
        <w:rPr>
          <w:color w:val="000000"/>
          <w:shd w:val="clear" w:color="auto" w:fill="FFFFFF"/>
        </w:rPr>
        <w:t>Срок реализации 201</w:t>
      </w:r>
      <w:r w:rsidR="00301534">
        <w:rPr>
          <w:color w:val="000000"/>
          <w:shd w:val="clear" w:color="auto" w:fill="FFFFFF"/>
        </w:rPr>
        <w:t>9</w:t>
      </w:r>
      <w:r>
        <w:rPr>
          <w:color w:val="000000"/>
          <w:shd w:val="clear" w:color="auto" w:fill="FFFFFF"/>
        </w:rPr>
        <w:t>-20</w:t>
      </w:r>
      <w:r w:rsidR="00301534">
        <w:rPr>
          <w:color w:val="000000"/>
          <w:shd w:val="clear" w:color="auto" w:fill="FFFFFF"/>
        </w:rPr>
        <w:t>20</w:t>
      </w:r>
      <w:r w:rsidR="00C5278A">
        <w:rPr>
          <w:color w:val="000000"/>
          <w:shd w:val="clear" w:color="auto" w:fill="FFFFFF"/>
        </w:rPr>
        <w:t xml:space="preserve"> учебный год</w:t>
      </w:r>
    </w:p>
    <w:p w:rsidR="00C5278A" w:rsidRPr="00524491" w:rsidRDefault="00C5278A" w:rsidP="00C5278A">
      <w:pPr>
        <w:pStyle w:val="aa"/>
        <w:outlineLvl w:val="9"/>
      </w:pPr>
    </w:p>
    <w:p w:rsidR="00C5278A" w:rsidRPr="00524491" w:rsidRDefault="00C5278A" w:rsidP="00C5278A">
      <w:pPr>
        <w:pStyle w:val="aa"/>
        <w:outlineLvl w:val="9"/>
        <w:rPr>
          <w:b/>
        </w:rPr>
      </w:pPr>
      <w:r w:rsidRPr="00524491">
        <w:rPr>
          <w:b/>
        </w:rPr>
        <w:t xml:space="preserve">                                                                                                                                                                               </w:t>
      </w:r>
    </w:p>
    <w:p w:rsidR="00C5278A" w:rsidRPr="00524491" w:rsidRDefault="00C5278A" w:rsidP="00301534">
      <w:pPr>
        <w:pStyle w:val="aa"/>
        <w:spacing w:after="0"/>
        <w:outlineLvl w:val="9"/>
      </w:pPr>
      <w:r w:rsidRPr="00524491">
        <w:rPr>
          <w:b/>
        </w:rPr>
        <w:t xml:space="preserve">                                                                                                                                                                              </w:t>
      </w:r>
    </w:p>
    <w:p w:rsidR="00EA45DD" w:rsidRDefault="00EA45DD" w:rsidP="00C5278A">
      <w:pPr>
        <w:ind w:firstLine="709"/>
        <w:jc w:val="center"/>
        <w:rPr>
          <w:b/>
        </w:rPr>
      </w:pPr>
    </w:p>
    <w:p w:rsidR="00EA45DD" w:rsidRDefault="00EA45DD" w:rsidP="00C5278A">
      <w:pPr>
        <w:ind w:firstLine="709"/>
        <w:jc w:val="center"/>
        <w:rPr>
          <w:b/>
        </w:rPr>
      </w:pPr>
    </w:p>
    <w:p w:rsidR="00EA45DD" w:rsidRDefault="00EA45DD" w:rsidP="00C5278A">
      <w:pPr>
        <w:ind w:firstLine="709"/>
        <w:jc w:val="center"/>
        <w:rPr>
          <w:b/>
        </w:rPr>
      </w:pPr>
    </w:p>
    <w:p w:rsidR="00301534" w:rsidRDefault="00301534" w:rsidP="00C5278A">
      <w:pPr>
        <w:ind w:firstLine="709"/>
        <w:jc w:val="center"/>
        <w:rPr>
          <w:b/>
        </w:rPr>
      </w:pPr>
    </w:p>
    <w:p w:rsidR="00301534" w:rsidRDefault="00301534" w:rsidP="00C5278A">
      <w:pPr>
        <w:ind w:firstLine="709"/>
        <w:jc w:val="center"/>
        <w:rPr>
          <w:b/>
        </w:rPr>
      </w:pPr>
    </w:p>
    <w:p w:rsidR="00301534" w:rsidRDefault="00301534" w:rsidP="00C5278A">
      <w:pPr>
        <w:ind w:firstLine="709"/>
        <w:jc w:val="center"/>
        <w:rPr>
          <w:b/>
        </w:rPr>
      </w:pPr>
    </w:p>
    <w:p w:rsidR="00301534" w:rsidRDefault="00301534" w:rsidP="00C5278A">
      <w:pPr>
        <w:ind w:firstLine="709"/>
        <w:jc w:val="center"/>
        <w:rPr>
          <w:b/>
        </w:rPr>
      </w:pPr>
    </w:p>
    <w:p w:rsidR="00301534" w:rsidRDefault="00301534" w:rsidP="00C5278A">
      <w:pPr>
        <w:ind w:firstLine="709"/>
        <w:jc w:val="center"/>
        <w:rPr>
          <w:b/>
        </w:rPr>
      </w:pPr>
    </w:p>
    <w:p w:rsidR="00C5278A" w:rsidRPr="00752E96" w:rsidRDefault="00C5278A" w:rsidP="00C5278A">
      <w:pPr>
        <w:ind w:firstLine="709"/>
        <w:jc w:val="center"/>
        <w:rPr>
          <w:b/>
        </w:rPr>
      </w:pPr>
      <w:r w:rsidRPr="00752E96">
        <w:rPr>
          <w:b/>
        </w:rPr>
        <w:lastRenderedPageBreak/>
        <w:t>Пояснительная записка</w:t>
      </w:r>
    </w:p>
    <w:p w:rsidR="00C5278A" w:rsidRPr="00752E96" w:rsidRDefault="00C5278A" w:rsidP="00C5278A">
      <w:pPr>
        <w:ind w:firstLine="709"/>
        <w:jc w:val="both"/>
        <w:rPr>
          <w:b/>
        </w:rPr>
      </w:pPr>
    </w:p>
    <w:p w:rsidR="00C5278A" w:rsidRPr="00752E96" w:rsidRDefault="00C5278A" w:rsidP="00C5278A">
      <w:pPr>
        <w:ind w:firstLine="709"/>
        <w:jc w:val="both"/>
      </w:pPr>
      <w:r w:rsidRPr="00752E96">
        <w:t>Кризис человечности, захвативший все слои населения, является следствием, за которым стоит причина – дефицит духовности общества и человека. Поэтому важнейшим объектом познания в школе должен быть человек, его мировосприятие, отношение к самому себе, окружающим людям, к природе.</w:t>
      </w:r>
    </w:p>
    <w:p w:rsidR="00C5278A" w:rsidRPr="00752E96" w:rsidRDefault="00C5278A" w:rsidP="00C5278A">
      <w:pPr>
        <w:ind w:firstLine="709"/>
        <w:jc w:val="both"/>
      </w:pPr>
      <w:r w:rsidRPr="00752E96">
        <w:t xml:space="preserve">Приоритетной целью российской системы образования является развитие </w:t>
      </w:r>
      <w:r>
        <w:t>обучающихся</w:t>
      </w:r>
      <w:r w:rsidRPr="00752E96">
        <w:t>: личностное,</w:t>
      </w:r>
      <w:r>
        <w:t xml:space="preserve"> познавательное, общекультурное, социальное.</w:t>
      </w:r>
      <w:r w:rsidRPr="00752E96">
        <w:t xml:space="preserve"> Личность ученика становится центром внимания педагогики. Для реализации этой цели разработан Федеральный государственный стандарт второго поколения, предусматривающий в учебном плане образовательных учреждений раздел «Внеурочная деятельность» по различным направлениям развития личности. </w:t>
      </w:r>
    </w:p>
    <w:p w:rsidR="00C5278A" w:rsidRPr="00752E96" w:rsidRDefault="00C5278A" w:rsidP="00C5278A">
      <w:pPr>
        <w:ind w:firstLine="709"/>
        <w:jc w:val="both"/>
      </w:pPr>
      <w:r w:rsidRPr="00752E96">
        <w:t xml:space="preserve">Нормативно-правовой и документальной основой Программы духовно-нравственного развития и воспитания </w:t>
      </w:r>
      <w:r>
        <w:t>обучающихся</w:t>
      </w:r>
      <w:r w:rsidRPr="00752E96">
        <w:t xml:space="preserve"> на ступени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w:t>
      </w:r>
    </w:p>
    <w:p w:rsidR="00C5278A" w:rsidRPr="00752E96" w:rsidRDefault="00C5278A" w:rsidP="00C5278A">
      <w:pPr>
        <w:ind w:firstLine="709"/>
        <w:jc w:val="both"/>
      </w:pPr>
      <w:r w:rsidRPr="00752E96">
        <w:t xml:space="preserve">В соответствии с требованиями Стандарта, Концепция и Программа духовно-нравственного развития и воспитания </w:t>
      </w:r>
      <w:r>
        <w:t>обучающихся</w:t>
      </w:r>
      <w:r w:rsidRPr="00752E96">
        <w:t xml:space="preserve"> являются ориентиром для формирования всех разделов основной образовательной программы начального общего образования.</w:t>
      </w:r>
    </w:p>
    <w:p w:rsidR="00C5278A" w:rsidRPr="00752E96" w:rsidRDefault="00C5278A" w:rsidP="00C5278A">
      <w:pPr>
        <w:ind w:firstLine="709"/>
        <w:jc w:val="both"/>
      </w:pPr>
      <w:r w:rsidRPr="00752E96">
        <w:t>По словам академика Д.С.Лихачёва «мы не выживем физически, если погибнем духовно». Процессы развития нашего общества, которые ориентированы на рыночную экономику, привели не только к отчуждению между людьми, но и к потере жизненных ориентиров. Под угрозой оказались нравственные ориентиры жизни, моральная культура. Кризис общества вызвал кризис человека. А это, прежде всего потеря внутренних духовных ценностей человеческой жизни. Однако воспитание Человека в человеке возможно только в том случае, если осознана необходимость этого и возникает стремление собственное несовершенство преобразить в нечто более совершенное. Следовательно, исцеление общества необходимо начинать с «исцеления» самого человека.</w:t>
      </w:r>
    </w:p>
    <w:p w:rsidR="00C5278A" w:rsidRPr="00752E96" w:rsidRDefault="00C5278A" w:rsidP="00C5278A">
      <w:pPr>
        <w:ind w:firstLine="709"/>
        <w:jc w:val="both"/>
      </w:pPr>
      <w:r w:rsidRPr="00752E96">
        <w:t>Приобщение детей к духовным богатствам человечества будет способствовать формированию гармоничной, творческой личности будущего человека, способной к сопереживанию, распознаванию добра и зла, доброжелательному отношению ко всему окружающему, овладению своими эмоциями и чувствами, пониманию величия человеческой жизни и умению найти своё место в ней.</w:t>
      </w:r>
    </w:p>
    <w:p w:rsidR="00C5278A" w:rsidRPr="00752E96" w:rsidRDefault="00C5278A" w:rsidP="00C5278A">
      <w:pPr>
        <w:ind w:firstLine="709"/>
        <w:jc w:val="both"/>
      </w:pPr>
      <w:r w:rsidRPr="00752E96">
        <w:t xml:space="preserve">Программа духовно-нравственного развития образовательного учреждения содержит теоретические положения по формированию целостной образовательной среды и целостного пространства духовно-нравственного развития младшего школьника, определяемого как уклад школьной жизни интегрированного в урочную (окружающий мир, литературное чтение, русский язык), внеурочную, внешкольную, семейную деятельность </w:t>
      </w:r>
      <w:r>
        <w:t>обучающихся</w:t>
      </w:r>
      <w:r w:rsidRPr="00752E96">
        <w:t xml:space="preserve">. </w:t>
      </w:r>
    </w:p>
    <w:p w:rsidR="00C5278A" w:rsidRPr="00752E96" w:rsidRDefault="00C5278A" w:rsidP="00C5278A">
      <w:pPr>
        <w:ind w:firstLine="709"/>
        <w:jc w:val="both"/>
      </w:pPr>
      <w:r w:rsidRPr="00752E96">
        <w:t xml:space="preserve">Современное политическое, социальное и экономическое развитие указывает перспективную созидательную цель – общечеловеческое нравственное совершенствование. Сегодня требуется новый тип образованности личности. Она должна быть не столько много знающей, сколько легко ориентирующейся в сложных проблемах современности, высоконравственной, ответственной за себя, своих близких, культуру, природу, страну. Для будущего гражданина России необходимо знать курс этической грамматики. Являясь неотъемлемой частью духовной культуры, она способствует нравственному совершенствованию человека. Поэтому в гимназии так необходимы уроки, </w:t>
      </w:r>
      <w:bookmarkStart w:id="0" w:name="_GoBack"/>
      <w:bookmarkEnd w:id="0"/>
      <w:r w:rsidRPr="00752E96">
        <w:lastRenderedPageBreak/>
        <w:t>посвящённые этическому воспитанию личности человека и способные сохранить и развить в ребёнке стремление к духовным ценностям человеческой жизни, которые могут сохранить душу его от разъедающего практицизма окружающей среды.</w:t>
      </w:r>
    </w:p>
    <w:p w:rsidR="00C5278A" w:rsidRPr="00752E96" w:rsidRDefault="00C5278A" w:rsidP="00C5278A">
      <w:pPr>
        <w:ind w:firstLine="709"/>
        <w:jc w:val="both"/>
      </w:pPr>
      <w:r w:rsidRPr="00752E96">
        <w:t xml:space="preserve">Актуальность и социальная значимость данного курса состоит в том, что он призван помочь растущему человеку в постижении норм человеческих отношений и на их основе искать путь самовоспитания, саморазвития. Курс предполагает активное включение в творческий процесс </w:t>
      </w:r>
      <w:r>
        <w:t>обучающихся</w:t>
      </w:r>
      <w:r w:rsidRPr="00752E96">
        <w:t>, родителей, учителей, классных воспитателей.</w:t>
      </w:r>
    </w:p>
    <w:p w:rsidR="00C5278A" w:rsidRPr="00752E96" w:rsidRDefault="00C5278A" w:rsidP="00C5278A">
      <w:pPr>
        <w:ind w:firstLine="709"/>
        <w:jc w:val="both"/>
      </w:pPr>
      <w:r w:rsidRPr="00752E96">
        <w:t xml:space="preserve">Практическая значимость данного курса состоит в том, что отношение к окружающей действительности формируется в совместной деятельности учителя и </w:t>
      </w:r>
      <w:r>
        <w:t>обучающихся</w:t>
      </w:r>
      <w:r w:rsidRPr="00752E96">
        <w:t>, а нормы нравственного поведения «выращиваются» с 1 класса.</w:t>
      </w:r>
    </w:p>
    <w:p w:rsidR="00C5278A" w:rsidRPr="00752E96" w:rsidRDefault="00C5278A" w:rsidP="00C5278A">
      <w:pPr>
        <w:ind w:firstLine="709"/>
        <w:jc w:val="both"/>
      </w:pPr>
      <w:r w:rsidRPr="00752E96">
        <w:t>Курс «</w:t>
      </w:r>
      <w:r>
        <w:t>Этика и этикет младших школьников</w:t>
      </w:r>
      <w:r w:rsidRPr="00752E96">
        <w:t xml:space="preserve">» является неотъемлемой и необходимой частью целостного образовательного процесса гимназии, так как соответствует её стратегической цели: «Создание условий для достижения нового качества образования, всестороннего развития личности </w:t>
      </w:r>
      <w:r>
        <w:t>обучающихся</w:t>
      </w:r>
      <w:r w:rsidRPr="00752E96">
        <w:t>».</w:t>
      </w:r>
    </w:p>
    <w:p w:rsidR="00C5278A" w:rsidRPr="00752E96" w:rsidRDefault="00C5278A" w:rsidP="00C5278A">
      <w:pPr>
        <w:ind w:firstLine="709"/>
        <w:jc w:val="both"/>
        <w:rPr>
          <w:b/>
        </w:rPr>
      </w:pPr>
      <w:r w:rsidRPr="00752E96">
        <w:rPr>
          <w:b/>
        </w:rPr>
        <w:t>Цель настоящей программы:</w:t>
      </w:r>
    </w:p>
    <w:p w:rsidR="00C5278A" w:rsidRPr="00752E96" w:rsidRDefault="00C5278A" w:rsidP="00C5278A">
      <w:pPr>
        <w:ind w:firstLine="709"/>
        <w:jc w:val="both"/>
      </w:pPr>
      <w:r w:rsidRPr="00752E96">
        <w:t xml:space="preserve">освоение </w:t>
      </w:r>
      <w:r>
        <w:t>обучающими</w:t>
      </w:r>
      <w:r w:rsidRPr="00C5278A">
        <w:t xml:space="preserve">ся </w:t>
      </w:r>
      <w:r w:rsidRPr="00752E96">
        <w:t>норм нравственного отношения к миру, людям, самим себе.</w:t>
      </w:r>
    </w:p>
    <w:p w:rsidR="00C5278A" w:rsidRPr="00752E96" w:rsidRDefault="00C5278A" w:rsidP="00C5278A">
      <w:pPr>
        <w:ind w:firstLine="709"/>
        <w:jc w:val="both"/>
        <w:rPr>
          <w:b/>
        </w:rPr>
      </w:pPr>
      <w:r w:rsidRPr="00752E96">
        <w:rPr>
          <w:b/>
        </w:rPr>
        <w:t>Задачи:</w:t>
      </w:r>
    </w:p>
    <w:p w:rsidR="00C5278A" w:rsidRPr="00752E96" w:rsidRDefault="00C5278A" w:rsidP="00C5278A">
      <w:pPr>
        <w:numPr>
          <w:ilvl w:val="0"/>
          <w:numId w:val="2"/>
        </w:numPr>
        <w:tabs>
          <w:tab w:val="clear" w:pos="1789"/>
        </w:tabs>
        <w:ind w:left="0" w:firstLine="709"/>
        <w:jc w:val="both"/>
      </w:pPr>
      <w:r w:rsidRPr="00752E96">
        <w:t>развивать духовное единство между детьми и учителем, устанавливать взаимное доверие;</w:t>
      </w:r>
    </w:p>
    <w:p w:rsidR="00C5278A" w:rsidRPr="00752E96" w:rsidRDefault="00C5278A" w:rsidP="00C5278A">
      <w:pPr>
        <w:numPr>
          <w:ilvl w:val="0"/>
          <w:numId w:val="2"/>
        </w:numPr>
        <w:tabs>
          <w:tab w:val="clear" w:pos="1789"/>
          <w:tab w:val="left" w:pos="1418"/>
        </w:tabs>
        <w:ind w:left="0" w:firstLine="709"/>
        <w:jc w:val="both"/>
      </w:pPr>
      <w:r w:rsidRPr="00752E96">
        <w:t>предоставить возможности ребёнку проявить себя и своё отношение к окружающему миру;</w:t>
      </w:r>
    </w:p>
    <w:p w:rsidR="00C5278A" w:rsidRPr="00752E96" w:rsidRDefault="00C5278A" w:rsidP="00C5278A">
      <w:pPr>
        <w:numPr>
          <w:ilvl w:val="0"/>
          <w:numId w:val="2"/>
        </w:numPr>
        <w:tabs>
          <w:tab w:val="clear" w:pos="1789"/>
          <w:tab w:val="num" w:pos="1418"/>
        </w:tabs>
        <w:ind w:left="0" w:firstLine="709"/>
        <w:jc w:val="both"/>
      </w:pPr>
      <w:r w:rsidRPr="00752E96">
        <w:t>научить детей всматриваться в мир, в людей, которые рядом, учить строить с ними отношения;</w:t>
      </w:r>
    </w:p>
    <w:p w:rsidR="00C5278A" w:rsidRPr="00752E96" w:rsidRDefault="00C5278A" w:rsidP="00C5278A">
      <w:pPr>
        <w:numPr>
          <w:ilvl w:val="0"/>
          <w:numId w:val="2"/>
        </w:numPr>
        <w:tabs>
          <w:tab w:val="clear" w:pos="1789"/>
          <w:tab w:val="num" w:pos="1418"/>
        </w:tabs>
        <w:ind w:left="0" w:firstLine="709"/>
        <w:jc w:val="both"/>
      </w:pPr>
      <w:r w:rsidRPr="00752E96">
        <w:t>прививать детям стремление к постоянному познаванию, убеждать, что каждый может объявить войну своему невежеству.</w:t>
      </w:r>
    </w:p>
    <w:p w:rsidR="00C5278A" w:rsidRPr="00752E96" w:rsidRDefault="00C5278A" w:rsidP="00C5278A">
      <w:pPr>
        <w:ind w:firstLine="709"/>
        <w:jc w:val="both"/>
      </w:pPr>
    </w:p>
    <w:p w:rsidR="00C5278A" w:rsidRPr="00752E96" w:rsidRDefault="00C5278A" w:rsidP="00C5278A">
      <w:pPr>
        <w:ind w:firstLine="709"/>
        <w:jc w:val="both"/>
      </w:pPr>
      <w:r w:rsidRPr="00752E96">
        <w:t xml:space="preserve">Данная программа позволяет </w:t>
      </w:r>
      <w:r>
        <w:t>обучающимися 3</w:t>
      </w:r>
      <w:r w:rsidRPr="00752E96">
        <w:t>-4 классов познакомиться с основными знаниями в области этики и этик</w:t>
      </w:r>
      <w:r>
        <w:t>ета и закрепить их на практике.</w:t>
      </w:r>
    </w:p>
    <w:p w:rsidR="00C5278A" w:rsidRPr="00752E96" w:rsidRDefault="00C5278A" w:rsidP="00C5278A">
      <w:pPr>
        <w:ind w:firstLine="709"/>
        <w:jc w:val="both"/>
      </w:pPr>
      <w:r w:rsidRPr="00752E96">
        <w:t>Программа состоит из 4 крупных разделов:</w:t>
      </w:r>
    </w:p>
    <w:p w:rsidR="00C5278A" w:rsidRPr="00752E96" w:rsidRDefault="00C5278A" w:rsidP="00C5278A">
      <w:pPr>
        <w:ind w:firstLine="709"/>
        <w:jc w:val="both"/>
      </w:pPr>
      <w:r w:rsidRPr="00752E96">
        <w:t>1. Этика общения</w:t>
      </w:r>
    </w:p>
    <w:p w:rsidR="00C5278A" w:rsidRPr="00752E96" w:rsidRDefault="00C5278A" w:rsidP="00C5278A">
      <w:pPr>
        <w:numPr>
          <w:ilvl w:val="0"/>
          <w:numId w:val="1"/>
        </w:numPr>
        <w:ind w:left="0" w:firstLine="709"/>
        <w:jc w:val="both"/>
      </w:pPr>
      <w:r w:rsidRPr="00752E96">
        <w:t>Этикет</w:t>
      </w:r>
    </w:p>
    <w:p w:rsidR="00C5278A" w:rsidRPr="00752E96" w:rsidRDefault="00C5278A" w:rsidP="00C5278A">
      <w:pPr>
        <w:numPr>
          <w:ilvl w:val="0"/>
          <w:numId w:val="1"/>
        </w:numPr>
        <w:ind w:left="0" w:firstLine="709"/>
        <w:jc w:val="both"/>
      </w:pPr>
      <w:r w:rsidRPr="00752E96">
        <w:t>Этические нормы отношений с окружающими</w:t>
      </w:r>
    </w:p>
    <w:p w:rsidR="00C5278A" w:rsidRPr="00752E96" w:rsidRDefault="00C5278A" w:rsidP="00C5278A">
      <w:pPr>
        <w:numPr>
          <w:ilvl w:val="0"/>
          <w:numId w:val="1"/>
        </w:numPr>
        <w:ind w:left="0" w:firstLine="709"/>
        <w:jc w:val="both"/>
      </w:pPr>
      <w:r w:rsidRPr="00752E96">
        <w:t>Этика отношений в коллективе</w:t>
      </w:r>
    </w:p>
    <w:p w:rsidR="00C5278A" w:rsidRPr="00752E96" w:rsidRDefault="00C5278A" w:rsidP="00C5278A">
      <w:pPr>
        <w:ind w:firstLine="709"/>
        <w:jc w:val="both"/>
      </w:pPr>
      <w:r w:rsidRPr="00752E96">
        <w:t xml:space="preserve">Основным методом преподавания является игровой тренинг. Вся информация теоретического характера даётся либо в виде игры, где </w:t>
      </w:r>
      <w:r>
        <w:t>обучающиеся</w:t>
      </w:r>
      <w:r w:rsidRPr="00752E96">
        <w:t xml:space="preserve"> сами ищут ответы на вопросы темы, либо в виде работы с таблицами-плакатами. Навыки, которые должны приобрести </w:t>
      </w:r>
      <w:r>
        <w:t>обучающиеся</w:t>
      </w:r>
      <w:r w:rsidRPr="00752E96">
        <w:t xml:space="preserve">, появляются в процессе разыгрывания ситуационно-ролевых игр по заданиям игровых карточек. </w:t>
      </w:r>
    </w:p>
    <w:p w:rsidR="00C5278A" w:rsidRPr="00752E96" w:rsidRDefault="00C5278A" w:rsidP="00C5278A">
      <w:pPr>
        <w:ind w:firstLine="709"/>
        <w:jc w:val="center"/>
        <w:rPr>
          <w:b/>
          <w:i/>
        </w:rPr>
      </w:pPr>
    </w:p>
    <w:p w:rsidR="00C5278A" w:rsidRPr="00752E96" w:rsidRDefault="00C5278A" w:rsidP="00C5278A">
      <w:pPr>
        <w:ind w:firstLine="709"/>
        <w:jc w:val="center"/>
        <w:rPr>
          <w:b/>
          <w:i/>
        </w:rPr>
      </w:pPr>
      <w:r w:rsidRPr="00752E96">
        <w:rPr>
          <w:b/>
          <w:i/>
        </w:rPr>
        <w:t>Формы и виды деятельности</w:t>
      </w:r>
    </w:p>
    <w:p w:rsidR="00C5278A" w:rsidRPr="00752E96" w:rsidRDefault="00C5278A" w:rsidP="00C5278A">
      <w:pPr>
        <w:ind w:firstLine="709"/>
        <w:jc w:val="center"/>
        <w:rPr>
          <w:b/>
          <w:i/>
        </w:rPr>
      </w:pPr>
    </w:p>
    <w:p w:rsidR="00C5278A" w:rsidRPr="00752E96" w:rsidRDefault="00C5278A" w:rsidP="00C5278A">
      <w:pPr>
        <w:pStyle w:val="10"/>
        <w:numPr>
          <w:ilvl w:val="0"/>
          <w:numId w:val="5"/>
        </w:numPr>
        <w:ind w:left="709"/>
        <w:jc w:val="both"/>
      </w:pPr>
      <w:r w:rsidRPr="00752E96">
        <w:t>игровая;</w:t>
      </w:r>
    </w:p>
    <w:p w:rsidR="00C5278A" w:rsidRPr="00752E96" w:rsidRDefault="00C5278A" w:rsidP="00C5278A">
      <w:pPr>
        <w:pStyle w:val="10"/>
        <w:numPr>
          <w:ilvl w:val="0"/>
          <w:numId w:val="5"/>
        </w:numPr>
        <w:ind w:left="709"/>
        <w:jc w:val="both"/>
      </w:pPr>
      <w:r w:rsidRPr="00752E96">
        <w:t>познавательная;</w:t>
      </w:r>
    </w:p>
    <w:p w:rsidR="00C5278A" w:rsidRPr="00752E96" w:rsidRDefault="00C5278A" w:rsidP="00C5278A">
      <w:pPr>
        <w:pStyle w:val="10"/>
        <w:numPr>
          <w:ilvl w:val="0"/>
          <w:numId w:val="5"/>
        </w:numPr>
        <w:ind w:left="709"/>
        <w:jc w:val="both"/>
      </w:pPr>
      <w:r w:rsidRPr="00752E96">
        <w:lastRenderedPageBreak/>
        <w:t>краеведческая;</w:t>
      </w:r>
    </w:p>
    <w:p w:rsidR="00C5278A" w:rsidRPr="00752E96" w:rsidRDefault="00C5278A" w:rsidP="00C5278A">
      <w:pPr>
        <w:pStyle w:val="10"/>
        <w:numPr>
          <w:ilvl w:val="0"/>
          <w:numId w:val="5"/>
        </w:numPr>
        <w:ind w:left="709"/>
        <w:jc w:val="both"/>
      </w:pPr>
      <w:r w:rsidRPr="00752E96">
        <w:t>сюжетно - ролевые игры;</w:t>
      </w:r>
    </w:p>
    <w:p w:rsidR="00C5278A" w:rsidRPr="00752E96" w:rsidRDefault="00C5278A" w:rsidP="00C5278A">
      <w:pPr>
        <w:pStyle w:val="10"/>
        <w:numPr>
          <w:ilvl w:val="0"/>
          <w:numId w:val="5"/>
        </w:numPr>
        <w:ind w:left="709"/>
        <w:jc w:val="both"/>
      </w:pPr>
      <w:r w:rsidRPr="00752E96">
        <w:t>просмотр мультфильмов;</w:t>
      </w:r>
    </w:p>
    <w:p w:rsidR="00C5278A" w:rsidRPr="00752E96" w:rsidRDefault="00C5278A" w:rsidP="00C5278A">
      <w:pPr>
        <w:pStyle w:val="10"/>
        <w:numPr>
          <w:ilvl w:val="0"/>
          <w:numId w:val="5"/>
        </w:numPr>
        <w:ind w:left="709"/>
        <w:jc w:val="both"/>
      </w:pPr>
      <w:r w:rsidRPr="00752E96">
        <w:t>посещение выставочных залов и музеев;</w:t>
      </w:r>
    </w:p>
    <w:p w:rsidR="00C5278A" w:rsidRPr="00752E96" w:rsidRDefault="00C5278A" w:rsidP="00C5278A">
      <w:pPr>
        <w:pStyle w:val="10"/>
        <w:numPr>
          <w:ilvl w:val="0"/>
          <w:numId w:val="5"/>
        </w:numPr>
        <w:ind w:left="709"/>
        <w:jc w:val="both"/>
      </w:pPr>
      <w:r w:rsidRPr="00752E96">
        <w:t>походы в театр;</w:t>
      </w:r>
    </w:p>
    <w:p w:rsidR="00C5278A" w:rsidRPr="00752E96" w:rsidRDefault="00C5278A" w:rsidP="00C5278A">
      <w:pPr>
        <w:pStyle w:val="10"/>
        <w:numPr>
          <w:ilvl w:val="0"/>
          <w:numId w:val="5"/>
        </w:numPr>
        <w:ind w:left="709"/>
        <w:jc w:val="both"/>
      </w:pPr>
      <w:r w:rsidRPr="00752E96">
        <w:t>конкурсы;</w:t>
      </w:r>
    </w:p>
    <w:p w:rsidR="00C5278A" w:rsidRPr="00752E96" w:rsidRDefault="00C5278A" w:rsidP="00C5278A">
      <w:pPr>
        <w:pStyle w:val="10"/>
        <w:numPr>
          <w:ilvl w:val="0"/>
          <w:numId w:val="5"/>
        </w:numPr>
        <w:ind w:left="709"/>
        <w:jc w:val="both"/>
      </w:pPr>
      <w:r w:rsidRPr="00752E96">
        <w:t>посещение библиотек;</w:t>
      </w:r>
    </w:p>
    <w:p w:rsidR="00C5278A" w:rsidRPr="00752E96" w:rsidRDefault="00C5278A" w:rsidP="00C5278A">
      <w:pPr>
        <w:pStyle w:val="10"/>
        <w:numPr>
          <w:ilvl w:val="0"/>
          <w:numId w:val="5"/>
        </w:numPr>
        <w:ind w:left="709"/>
        <w:jc w:val="both"/>
      </w:pPr>
      <w:r w:rsidRPr="00752E96">
        <w:t>праздники.</w:t>
      </w:r>
    </w:p>
    <w:p w:rsidR="00C5278A" w:rsidRPr="00752E96" w:rsidRDefault="00C5278A" w:rsidP="00C5278A">
      <w:pPr>
        <w:jc w:val="both"/>
      </w:pPr>
    </w:p>
    <w:p w:rsidR="00C5278A" w:rsidRPr="00752E96" w:rsidRDefault="00C5278A" w:rsidP="00C5278A">
      <w:pPr>
        <w:jc w:val="both"/>
      </w:pPr>
    </w:p>
    <w:p w:rsidR="00C5278A" w:rsidRPr="00752E96" w:rsidRDefault="00C5278A" w:rsidP="00C5278A">
      <w:pPr>
        <w:ind w:firstLine="709"/>
        <w:jc w:val="center"/>
        <w:rPr>
          <w:b/>
          <w:i/>
        </w:rPr>
      </w:pPr>
      <w:r w:rsidRPr="00752E96">
        <w:rPr>
          <w:b/>
          <w:i/>
        </w:rPr>
        <w:t xml:space="preserve">Планируемые результаты освоения </w:t>
      </w:r>
      <w:r w:rsidRPr="00C5278A">
        <w:rPr>
          <w:b/>
          <w:i/>
        </w:rPr>
        <w:t>обучающи</w:t>
      </w:r>
      <w:r>
        <w:rPr>
          <w:b/>
          <w:i/>
        </w:rPr>
        <w:t>ми</w:t>
      </w:r>
      <w:r w:rsidRPr="00C5278A">
        <w:rPr>
          <w:b/>
          <w:i/>
        </w:rPr>
        <w:t>ся</w:t>
      </w:r>
    </w:p>
    <w:p w:rsidR="00C5278A" w:rsidRPr="00752E96" w:rsidRDefault="00C5278A" w:rsidP="00C5278A">
      <w:pPr>
        <w:ind w:firstLine="709"/>
        <w:jc w:val="center"/>
        <w:rPr>
          <w:b/>
          <w:i/>
        </w:rPr>
      </w:pPr>
      <w:r w:rsidRPr="00752E96">
        <w:rPr>
          <w:b/>
          <w:i/>
        </w:rPr>
        <w:t>программы внеурочной деятельности</w:t>
      </w:r>
    </w:p>
    <w:p w:rsidR="00C5278A" w:rsidRPr="00752E96" w:rsidRDefault="00C5278A" w:rsidP="00C5278A">
      <w:pPr>
        <w:ind w:firstLine="709"/>
        <w:jc w:val="center"/>
        <w:rPr>
          <w:b/>
          <w:i/>
        </w:rPr>
      </w:pPr>
    </w:p>
    <w:p w:rsidR="00C5278A" w:rsidRPr="00752E96" w:rsidRDefault="00C5278A" w:rsidP="00C5278A">
      <w:pPr>
        <w:ind w:firstLine="709"/>
        <w:jc w:val="both"/>
      </w:pPr>
      <w:r w:rsidRPr="00752E96">
        <w:t>В результате прохождения программы внеурочной деятельности предполагается достичь следующих результатов:</w:t>
      </w:r>
    </w:p>
    <w:p w:rsidR="00C5278A" w:rsidRPr="00752E96" w:rsidRDefault="00C5278A" w:rsidP="00C5278A">
      <w:pPr>
        <w:ind w:firstLine="709"/>
        <w:jc w:val="both"/>
      </w:pPr>
      <w:r w:rsidRPr="00752E96">
        <w:rPr>
          <w:b/>
        </w:rPr>
        <w:t>Первый уровень результатов</w:t>
      </w:r>
      <w:r w:rsidRPr="00752E96">
        <w:t xml:space="preserve"> – </w:t>
      </w:r>
      <w:r>
        <w:t>обучающихся</w:t>
      </w:r>
      <w:r w:rsidRPr="00752E96">
        <w:t xml:space="preserve"> должны знать о моральных нормах и правилах нравственного поведения, в том числе об этических нормах взаимоотношений в семье, между поколениями, носителями разных убеждений, представителями различных социальных групп. </w:t>
      </w:r>
    </w:p>
    <w:p w:rsidR="00C5278A" w:rsidRPr="00752E96" w:rsidRDefault="00C5278A" w:rsidP="00C5278A">
      <w:pPr>
        <w:ind w:firstLine="709"/>
        <w:jc w:val="both"/>
      </w:pPr>
      <w:r w:rsidRPr="00752E96">
        <w:t xml:space="preserve">Для достижения данного уровня результатов необходимо: </w:t>
      </w:r>
    </w:p>
    <w:p w:rsidR="00C5278A" w:rsidRPr="00752E96" w:rsidRDefault="00C5278A" w:rsidP="00C5278A">
      <w:pPr>
        <w:jc w:val="both"/>
      </w:pPr>
      <w:r w:rsidRPr="00752E96">
        <w:t xml:space="preserve">     сформировать позитивное отношение </w:t>
      </w:r>
      <w:r>
        <w:t>обучающихся</w:t>
      </w:r>
      <w:r w:rsidRPr="00752E96">
        <w:t xml:space="preserve"> к занятиям этической грамматикой и к этическим нормам взаимоотношения с окружающими. </w:t>
      </w:r>
    </w:p>
    <w:p w:rsidR="00C5278A" w:rsidRPr="00752E96" w:rsidRDefault="00C5278A" w:rsidP="00C5278A">
      <w:pPr>
        <w:pStyle w:val="1"/>
        <w:ind w:firstLine="709"/>
        <w:jc w:val="both"/>
        <w:rPr>
          <w:rFonts w:ascii="Times New Roman" w:hAnsi="Times New Roman"/>
          <w:sz w:val="24"/>
          <w:szCs w:val="24"/>
        </w:rPr>
      </w:pPr>
      <w:r w:rsidRPr="00752E96">
        <w:rPr>
          <w:rFonts w:ascii="Times New Roman" w:hAnsi="Times New Roman"/>
          <w:b/>
          <w:sz w:val="24"/>
          <w:szCs w:val="24"/>
        </w:rPr>
        <w:t>Второй уровень результатов</w:t>
      </w:r>
      <w:r w:rsidRPr="00752E96">
        <w:rPr>
          <w:rFonts w:ascii="Times New Roman" w:hAnsi="Times New Roman"/>
          <w:sz w:val="24"/>
          <w:szCs w:val="24"/>
        </w:rPr>
        <w:t xml:space="preserve"> - получение обучающимися опыта переживания и позитивного отношения к базовым ценностям общества.</w:t>
      </w:r>
    </w:p>
    <w:p w:rsidR="00C5278A" w:rsidRPr="00752E96" w:rsidRDefault="00C5278A" w:rsidP="00C5278A">
      <w:pPr>
        <w:pStyle w:val="1"/>
        <w:ind w:firstLine="709"/>
        <w:jc w:val="both"/>
        <w:rPr>
          <w:rFonts w:ascii="Times New Roman" w:hAnsi="Times New Roman"/>
          <w:sz w:val="24"/>
          <w:szCs w:val="24"/>
        </w:rPr>
      </w:pPr>
      <w:r w:rsidRPr="00752E96">
        <w:rPr>
          <w:rFonts w:ascii="Times New Roman" w:hAnsi="Times New Roman"/>
          <w:sz w:val="24"/>
          <w:szCs w:val="24"/>
        </w:rPr>
        <w:t>Для достижения данного уровня результатов необходимо:</w:t>
      </w:r>
    </w:p>
    <w:p w:rsidR="00C5278A" w:rsidRPr="00752E96" w:rsidRDefault="00C5278A" w:rsidP="00C5278A">
      <w:pPr>
        <w:pStyle w:val="1"/>
        <w:numPr>
          <w:ilvl w:val="0"/>
          <w:numId w:val="8"/>
        </w:numPr>
        <w:ind w:left="426"/>
        <w:jc w:val="both"/>
        <w:rPr>
          <w:rFonts w:ascii="Times New Roman" w:hAnsi="Times New Roman"/>
          <w:sz w:val="24"/>
          <w:szCs w:val="24"/>
        </w:rPr>
      </w:pPr>
      <w:r w:rsidRPr="00752E96">
        <w:rPr>
          <w:rFonts w:ascii="Times New Roman" w:hAnsi="Times New Roman"/>
          <w:sz w:val="24"/>
          <w:szCs w:val="24"/>
        </w:rPr>
        <w:t xml:space="preserve">Воспитать взаимоотношения обучающихся на уровне класса, то есть  дружественной просоциальной среды, в которой каждый ребенок получает практическое подтверждение приобретенных знаний и начинает их ценить. </w:t>
      </w:r>
    </w:p>
    <w:p w:rsidR="00C5278A" w:rsidRPr="00752E96" w:rsidRDefault="00C5278A" w:rsidP="00C5278A">
      <w:pPr>
        <w:pStyle w:val="1"/>
        <w:numPr>
          <w:ilvl w:val="0"/>
          <w:numId w:val="8"/>
        </w:numPr>
        <w:ind w:left="426"/>
        <w:jc w:val="both"/>
        <w:rPr>
          <w:rFonts w:ascii="Times New Roman" w:hAnsi="Times New Roman"/>
          <w:sz w:val="24"/>
          <w:szCs w:val="24"/>
        </w:rPr>
      </w:pPr>
      <w:r>
        <w:t>О</w:t>
      </w:r>
      <w:r w:rsidRPr="00C5278A">
        <w:rPr>
          <w:rFonts w:ascii="Times New Roman" w:hAnsi="Times New Roman"/>
          <w:sz w:val="24"/>
          <w:szCs w:val="24"/>
        </w:rPr>
        <w:t>бучающихся</w:t>
      </w:r>
      <w:r w:rsidRPr="00752E96">
        <w:rPr>
          <w:rFonts w:ascii="Times New Roman" w:hAnsi="Times New Roman"/>
          <w:sz w:val="24"/>
          <w:szCs w:val="24"/>
        </w:rPr>
        <w:t xml:space="preserve"> должны получить опыт взаимодействия со сверстниками, старшими  и младшими детьми, взрослыми в соответствии с общепринятыми нравственными нормами.</w:t>
      </w:r>
    </w:p>
    <w:p w:rsidR="00C5278A" w:rsidRPr="00752E96" w:rsidRDefault="00C5278A" w:rsidP="00C5278A">
      <w:pPr>
        <w:jc w:val="both"/>
      </w:pPr>
      <w:r w:rsidRPr="00752E96">
        <w:rPr>
          <w:b/>
        </w:rPr>
        <w:t xml:space="preserve">               Третий уровень результатов</w:t>
      </w:r>
      <w:r w:rsidRPr="00752E96">
        <w:t xml:space="preserve"> -  получение обучающимися опыта самостоятельной общественной деятельности, ощущение себя гражданином, социальным деятелем, свободным человеком. </w:t>
      </w:r>
    </w:p>
    <w:p w:rsidR="00C5278A" w:rsidRPr="00752E96" w:rsidRDefault="00C5278A" w:rsidP="00C5278A">
      <w:pPr>
        <w:ind w:firstLine="709"/>
        <w:jc w:val="both"/>
      </w:pPr>
      <w:r w:rsidRPr="00752E96">
        <w:t>Для его  достижения необходимо:</w:t>
      </w:r>
    </w:p>
    <w:p w:rsidR="00C5278A" w:rsidRPr="00752E96" w:rsidRDefault="00C5278A" w:rsidP="00C5278A">
      <w:pPr>
        <w:pStyle w:val="1"/>
        <w:numPr>
          <w:ilvl w:val="0"/>
          <w:numId w:val="9"/>
        </w:numPr>
        <w:ind w:left="426"/>
        <w:jc w:val="both"/>
        <w:rPr>
          <w:rFonts w:ascii="Times New Roman" w:hAnsi="Times New Roman"/>
          <w:sz w:val="24"/>
          <w:szCs w:val="24"/>
        </w:rPr>
      </w:pPr>
      <w:r w:rsidRPr="00752E96">
        <w:rPr>
          <w:rFonts w:ascii="Times New Roman" w:hAnsi="Times New Roman"/>
          <w:sz w:val="24"/>
          <w:szCs w:val="24"/>
        </w:rPr>
        <w:t>сформировать навык взаимодействия обучающихся с представителями различных социальных субъектов, в том числе за пределами образовательного учреждения, в открытой общественной среде.</w:t>
      </w:r>
    </w:p>
    <w:p w:rsidR="00C5278A" w:rsidRPr="00752E96" w:rsidRDefault="00C5278A" w:rsidP="00C5278A">
      <w:pPr>
        <w:pStyle w:val="1"/>
        <w:ind w:firstLine="709"/>
        <w:jc w:val="both"/>
        <w:rPr>
          <w:rFonts w:ascii="Times New Roman" w:hAnsi="Times New Roman"/>
          <w:sz w:val="24"/>
          <w:szCs w:val="24"/>
        </w:rPr>
      </w:pPr>
      <w:r w:rsidRPr="00752E96">
        <w:rPr>
          <w:rFonts w:ascii="Times New Roman" w:hAnsi="Times New Roman"/>
          <w:sz w:val="24"/>
          <w:szCs w:val="24"/>
        </w:rPr>
        <w:t>С переходом от одного уровня результатов к другому существенно возрастают воспитательные эффекты:</w:t>
      </w:r>
    </w:p>
    <w:p w:rsidR="00C5278A" w:rsidRPr="00752E96" w:rsidRDefault="00C5278A" w:rsidP="00C5278A">
      <w:pPr>
        <w:pStyle w:val="1"/>
        <w:numPr>
          <w:ilvl w:val="0"/>
          <w:numId w:val="3"/>
        </w:numPr>
        <w:ind w:left="709"/>
        <w:jc w:val="both"/>
        <w:rPr>
          <w:rFonts w:ascii="Times New Roman" w:hAnsi="Times New Roman"/>
          <w:sz w:val="24"/>
          <w:szCs w:val="24"/>
        </w:rPr>
      </w:pPr>
      <w:r w:rsidRPr="00752E96">
        <w:rPr>
          <w:rFonts w:ascii="Times New Roman" w:hAnsi="Times New Roman"/>
          <w:sz w:val="24"/>
          <w:szCs w:val="24"/>
        </w:rPr>
        <w:lastRenderedPageBreak/>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C5278A" w:rsidRPr="00752E96" w:rsidRDefault="00C5278A" w:rsidP="00C5278A">
      <w:pPr>
        <w:pStyle w:val="1"/>
        <w:numPr>
          <w:ilvl w:val="0"/>
          <w:numId w:val="3"/>
        </w:numPr>
        <w:ind w:left="709"/>
        <w:jc w:val="both"/>
        <w:rPr>
          <w:rFonts w:ascii="Times New Roman" w:hAnsi="Times New Roman"/>
          <w:sz w:val="24"/>
          <w:szCs w:val="24"/>
        </w:rPr>
      </w:pPr>
      <w:r w:rsidRPr="00752E96">
        <w:rPr>
          <w:rFonts w:ascii="Times New Roman" w:hAnsi="Times New Roman"/>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w:t>
      </w:r>
    </w:p>
    <w:p w:rsidR="00C5278A" w:rsidRPr="00752E96" w:rsidRDefault="00C5278A" w:rsidP="00C5278A">
      <w:pPr>
        <w:pStyle w:val="1"/>
        <w:ind w:firstLine="709"/>
        <w:jc w:val="both"/>
        <w:rPr>
          <w:rFonts w:ascii="Times New Roman" w:hAnsi="Times New Roman"/>
          <w:sz w:val="24"/>
          <w:szCs w:val="24"/>
        </w:rPr>
      </w:pPr>
      <w:r w:rsidRPr="00752E96">
        <w:rPr>
          <w:rFonts w:ascii="Times New Roman" w:hAnsi="Times New Roman"/>
          <w:sz w:val="24"/>
          <w:szCs w:val="24"/>
        </w:rPr>
        <w:t>Переход от одного уровня воспитательных результатов к другому должен быть последовательным, постоянным.</w:t>
      </w:r>
    </w:p>
    <w:p w:rsidR="00C5278A" w:rsidRPr="00752E96" w:rsidRDefault="00C5278A" w:rsidP="00C5278A">
      <w:pPr>
        <w:pStyle w:val="1"/>
        <w:ind w:firstLine="709"/>
        <w:jc w:val="both"/>
        <w:rPr>
          <w:rFonts w:ascii="Times New Roman" w:hAnsi="Times New Roman"/>
          <w:sz w:val="24"/>
          <w:szCs w:val="24"/>
        </w:rPr>
      </w:pPr>
      <w:r w:rsidRPr="00752E96">
        <w:rPr>
          <w:rFonts w:ascii="Times New Roman" w:hAnsi="Times New Roman"/>
          <w:sz w:val="24"/>
          <w:szCs w:val="24"/>
        </w:rPr>
        <w:t xml:space="preserve">В результате реализации настоящей программы могут быть достигнуты следующие </w:t>
      </w:r>
      <w:r w:rsidRPr="00752E96">
        <w:rPr>
          <w:rFonts w:ascii="Times New Roman" w:hAnsi="Times New Roman"/>
          <w:b/>
          <w:sz w:val="24"/>
          <w:szCs w:val="24"/>
        </w:rPr>
        <w:t>воспитательные результаты</w:t>
      </w:r>
      <w:r w:rsidRPr="00752E96">
        <w:rPr>
          <w:rFonts w:ascii="Times New Roman" w:hAnsi="Times New Roman"/>
          <w:sz w:val="24"/>
          <w:szCs w:val="24"/>
        </w:rPr>
        <w:t>:</w:t>
      </w:r>
    </w:p>
    <w:p w:rsidR="00C5278A" w:rsidRPr="00752E96" w:rsidRDefault="00C5278A" w:rsidP="00C5278A">
      <w:pPr>
        <w:pStyle w:val="1"/>
        <w:numPr>
          <w:ilvl w:val="0"/>
          <w:numId w:val="4"/>
        </w:numPr>
        <w:ind w:left="709"/>
        <w:jc w:val="both"/>
        <w:rPr>
          <w:rFonts w:ascii="Times New Roman" w:hAnsi="Times New Roman"/>
          <w:sz w:val="24"/>
          <w:szCs w:val="24"/>
        </w:rPr>
      </w:pPr>
      <w:r w:rsidRPr="00752E96">
        <w:rPr>
          <w:rFonts w:ascii="Times New Roman" w:hAnsi="Times New Roman"/>
          <w:sz w:val="24"/>
          <w:szCs w:val="24"/>
        </w:rPr>
        <w:t>начальные представления о моральных нормах и правилах нравственного поведения;</w:t>
      </w:r>
    </w:p>
    <w:p w:rsidR="00C5278A" w:rsidRPr="00752E96" w:rsidRDefault="00C5278A" w:rsidP="00C5278A">
      <w:pPr>
        <w:pStyle w:val="1"/>
        <w:numPr>
          <w:ilvl w:val="0"/>
          <w:numId w:val="4"/>
        </w:numPr>
        <w:ind w:left="709"/>
        <w:jc w:val="both"/>
        <w:rPr>
          <w:rFonts w:ascii="Times New Roman" w:hAnsi="Times New Roman"/>
          <w:sz w:val="24"/>
          <w:szCs w:val="24"/>
        </w:rPr>
      </w:pPr>
      <w:r w:rsidRPr="00752E96">
        <w:rPr>
          <w:rFonts w:ascii="Times New Roman" w:hAnsi="Times New Roman"/>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C5278A" w:rsidRPr="00752E96" w:rsidRDefault="00C5278A" w:rsidP="00C5278A">
      <w:pPr>
        <w:pStyle w:val="1"/>
        <w:numPr>
          <w:ilvl w:val="0"/>
          <w:numId w:val="4"/>
        </w:numPr>
        <w:ind w:left="709"/>
        <w:jc w:val="both"/>
        <w:rPr>
          <w:rFonts w:ascii="Times New Roman" w:hAnsi="Times New Roman"/>
          <w:sz w:val="24"/>
          <w:szCs w:val="24"/>
        </w:rPr>
      </w:pPr>
      <w:r w:rsidRPr="00752E96">
        <w:rPr>
          <w:rFonts w:ascii="Times New Roman" w:hAnsi="Times New Roman"/>
          <w:sz w:val="24"/>
          <w:szCs w:val="24"/>
        </w:rPr>
        <w:t>неравнодушие к жизненным проблемам других людей, сочувствие к человеку, находящемуся в трудной ситуации;</w:t>
      </w:r>
    </w:p>
    <w:p w:rsidR="00C5278A" w:rsidRPr="00752E96" w:rsidRDefault="00C5278A" w:rsidP="00C5278A">
      <w:pPr>
        <w:pStyle w:val="1"/>
        <w:numPr>
          <w:ilvl w:val="0"/>
          <w:numId w:val="4"/>
        </w:numPr>
        <w:ind w:left="709"/>
        <w:jc w:val="both"/>
        <w:rPr>
          <w:rFonts w:ascii="Times New Roman" w:hAnsi="Times New Roman"/>
          <w:sz w:val="24"/>
          <w:szCs w:val="24"/>
        </w:rPr>
      </w:pPr>
      <w:r w:rsidRPr="00752E96">
        <w:rPr>
          <w:rFonts w:ascii="Times New Roman" w:hAnsi="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C5278A" w:rsidRPr="00752E96" w:rsidRDefault="00C5278A" w:rsidP="00C5278A">
      <w:pPr>
        <w:pStyle w:val="1"/>
        <w:numPr>
          <w:ilvl w:val="0"/>
          <w:numId w:val="4"/>
        </w:numPr>
        <w:ind w:left="709"/>
        <w:jc w:val="both"/>
        <w:rPr>
          <w:rFonts w:ascii="Times New Roman" w:hAnsi="Times New Roman"/>
          <w:sz w:val="24"/>
          <w:szCs w:val="24"/>
        </w:rPr>
      </w:pPr>
      <w:r w:rsidRPr="00752E96">
        <w:rPr>
          <w:rFonts w:ascii="Times New Roman" w:hAnsi="Times New Roman"/>
          <w:sz w:val="24"/>
          <w:szCs w:val="24"/>
        </w:rPr>
        <w:t>уважительное отношение к родителям, к старшим, заботливое отношение к младшим;</w:t>
      </w:r>
    </w:p>
    <w:p w:rsidR="00C5278A" w:rsidRPr="00752E96" w:rsidRDefault="00C5278A" w:rsidP="00C5278A">
      <w:pPr>
        <w:pStyle w:val="1"/>
        <w:numPr>
          <w:ilvl w:val="0"/>
          <w:numId w:val="4"/>
        </w:numPr>
        <w:ind w:left="709"/>
        <w:jc w:val="both"/>
        <w:rPr>
          <w:rFonts w:ascii="Times New Roman" w:hAnsi="Times New Roman"/>
          <w:sz w:val="24"/>
          <w:szCs w:val="24"/>
        </w:rPr>
      </w:pPr>
      <w:r w:rsidRPr="00752E96">
        <w:rPr>
          <w:rFonts w:ascii="Times New Roman" w:hAnsi="Times New Roman"/>
          <w:sz w:val="24"/>
          <w:szCs w:val="24"/>
        </w:rPr>
        <w:t>знание традиций своей семьи и образовательного учреждения, бережное отношение к ним.</w:t>
      </w:r>
    </w:p>
    <w:p w:rsidR="00C5278A" w:rsidRPr="00752E96" w:rsidRDefault="00C5278A" w:rsidP="00C5278A">
      <w:pPr>
        <w:pStyle w:val="1"/>
        <w:ind w:firstLine="709"/>
        <w:jc w:val="both"/>
        <w:rPr>
          <w:rFonts w:ascii="Times New Roman" w:hAnsi="Times New Roman"/>
          <w:sz w:val="24"/>
          <w:szCs w:val="24"/>
        </w:rPr>
      </w:pPr>
      <w:r w:rsidRPr="00752E96">
        <w:rPr>
          <w:rFonts w:ascii="Times New Roman" w:hAnsi="Times New Roman"/>
          <w:sz w:val="24"/>
          <w:szCs w:val="24"/>
        </w:rPr>
        <w:t xml:space="preserve">Занятия по данной программе будут способствовать достижению планируемых результатов Основной образовательной программы  </w:t>
      </w:r>
      <w:r>
        <w:rPr>
          <w:rFonts w:ascii="Times New Roman" w:hAnsi="Times New Roman"/>
          <w:sz w:val="24"/>
          <w:szCs w:val="24"/>
        </w:rPr>
        <w:t xml:space="preserve">ДОШ №8 г.Джанкоя </w:t>
      </w:r>
    </w:p>
    <w:p w:rsidR="00C5278A" w:rsidRPr="00752E96" w:rsidRDefault="00C5278A" w:rsidP="00C5278A">
      <w:pPr>
        <w:pStyle w:val="1"/>
        <w:ind w:left="709"/>
        <w:jc w:val="both"/>
        <w:rPr>
          <w:rFonts w:ascii="Times New Roman" w:hAnsi="Times New Roman"/>
          <w:sz w:val="24"/>
          <w:szCs w:val="24"/>
        </w:rPr>
      </w:pPr>
    </w:p>
    <w:p w:rsidR="00C5278A" w:rsidRPr="00752E96" w:rsidRDefault="00C5278A" w:rsidP="00C5278A">
      <w:pPr>
        <w:pStyle w:val="1"/>
        <w:ind w:left="709"/>
        <w:jc w:val="center"/>
        <w:rPr>
          <w:rFonts w:ascii="Times New Roman" w:hAnsi="Times New Roman"/>
          <w:b/>
          <w:i/>
          <w:sz w:val="24"/>
          <w:szCs w:val="24"/>
        </w:rPr>
      </w:pPr>
      <w:r w:rsidRPr="00752E96">
        <w:rPr>
          <w:rFonts w:ascii="Times New Roman" w:hAnsi="Times New Roman"/>
          <w:b/>
          <w:i/>
          <w:sz w:val="24"/>
          <w:szCs w:val="24"/>
        </w:rPr>
        <w:t>Формы учета оценки планируемых результатов</w:t>
      </w:r>
    </w:p>
    <w:p w:rsidR="00C5278A" w:rsidRPr="00752E96" w:rsidRDefault="00C5278A" w:rsidP="00C5278A">
      <w:pPr>
        <w:pStyle w:val="1"/>
        <w:ind w:left="709"/>
        <w:jc w:val="center"/>
        <w:rPr>
          <w:rFonts w:ascii="Times New Roman" w:hAnsi="Times New Roman"/>
          <w:b/>
          <w:i/>
          <w:sz w:val="24"/>
          <w:szCs w:val="24"/>
        </w:rPr>
      </w:pPr>
    </w:p>
    <w:p w:rsidR="00C5278A" w:rsidRPr="00752E96" w:rsidRDefault="00C5278A" w:rsidP="00C5278A">
      <w:pPr>
        <w:pStyle w:val="1"/>
        <w:numPr>
          <w:ilvl w:val="0"/>
          <w:numId w:val="7"/>
        </w:numPr>
        <w:ind w:left="851"/>
        <w:rPr>
          <w:rFonts w:ascii="Times New Roman" w:hAnsi="Times New Roman"/>
          <w:sz w:val="24"/>
          <w:szCs w:val="24"/>
        </w:rPr>
      </w:pPr>
      <w:r w:rsidRPr="00752E96">
        <w:rPr>
          <w:rFonts w:ascii="Times New Roman" w:hAnsi="Times New Roman"/>
          <w:sz w:val="24"/>
          <w:szCs w:val="24"/>
        </w:rPr>
        <w:t>Опрос</w:t>
      </w:r>
    </w:p>
    <w:p w:rsidR="00C5278A" w:rsidRPr="00752E96" w:rsidRDefault="00C5278A" w:rsidP="00C5278A">
      <w:pPr>
        <w:pStyle w:val="1"/>
        <w:numPr>
          <w:ilvl w:val="0"/>
          <w:numId w:val="7"/>
        </w:numPr>
        <w:ind w:left="851"/>
        <w:rPr>
          <w:rFonts w:ascii="Times New Roman" w:hAnsi="Times New Roman"/>
          <w:sz w:val="24"/>
          <w:szCs w:val="24"/>
        </w:rPr>
      </w:pPr>
      <w:r w:rsidRPr="00752E96">
        <w:rPr>
          <w:rFonts w:ascii="Times New Roman" w:hAnsi="Times New Roman"/>
          <w:sz w:val="24"/>
          <w:szCs w:val="24"/>
        </w:rPr>
        <w:t>Наблюдение</w:t>
      </w:r>
    </w:p>
    <w:p w:rsidR="00C5278A" w:rsidRPr="00752E96" w:rsidRDefault="00C5278A" w:rsidP="00C5278A">
      <w:pPr>
        <w:pStyle w:val="1"/>
        <w:numPr>
          <w:ilvl w:val="0"/>
          <w:numId w:val="7"/>
        </w:numPr>
        <w:ind w:left="851"/>
        <w:rPr>
          <w:rFonts w:ascii="Times New Roman" w:hAnsi="Times New Roman"/>
          <w:sz w:val="24"/>
          <w:szCs w:val="24"/>
        </w:rPr>
      </w:pPr>
      <w:r w:rsidRPr="00752E96">
        <w:rPr>
          <w:rFonts w:ascii="Times New Roman" w:hAnsi="Times New Roman"/>
          <w:sz w:val="24"/>
          <w:szCs w:val="24"/>
        </w:rPr>
        <w:t>Диагностика:</w:t>
      </w:r>
    </w:p>
    <w:p w:rsidR="00C5278A" w:rsidRPr="00752E96" w:rsidRDefault="00C5278A" w:rsidP="00C5278A">
      <w:pPr>
        <w:pStyle w:val="1"/>
        <w:numPr>
          <w:ilvl w:val="0"/>
          <w:numId w:val="10"/>
        </w:numPr>
        <w:ind w:left="1276"/>
        <w:rPr>
          <w:rFonts w:ascii="Times New Roman" w:hAnsi="Times New Roman"/>
          <w:sz w:val="24"/>
          <w:szCs w:val="24"/>
        </w:rPr>
      </w:pPr>
      <w:r w:rsidRPr="00752E96">
        <w:rPr>
          <w:rFonts w:ascii="Times New Roman" w:hAnsi="Times New Roman"/>
          <w:sz w:val="24"/>
          <w:szCs w:val="24"/>
        </w:rPr>
        <w:t>нравственной самооценки;</w:t>
      </w:r>
    </w:p>
    <w:p w:rsidR="00C5278A" w:rsidRPr="00752E96" w:rsidRDefault="00C5278A" w:rsidP="00C5278A">
      <w:pPr>
        <w:pStyle w:val="1"/>
        <w:numPr>
          <w:ilvl w:val="0"/>
          <w:numId w:val="10"/>
        </w:numPr>
        <w:ind w:left="1276"/>
        <w:rPr>
          <w:rFonts w:ascii="Times New Roman" w:hAnsi="Times New Roman"/>
          <w:sz w:val="24"/>
          <w:szCs w:val="24"/>
        </w:rPr>
      </w:pPr>
      <w:r w:rsidRPr="00752E96">
        <w:rPr>
          <w:rFonts w:ascii="Times New Roman" w:hAnsi="Times New Roman"/>
          <w:sz w:val="24"/>
          <w:szCs w:val="24"/>
        </w:rPr>
        <w:t>этики поведения;</w:t>
      </w:r>
    </w:p>
    <w:p w:rsidR="00C5278A" w:rsidRPr="00752E96" w:rsidRDefault="00C5278A" w:rsidP="00C5278A">
      <w:pPr>
        <w:pStyle w:val="1"/>
        <w:numPr>
          <w:ilvl w:val="0"/>
          <w:numId w:val="10"/>
        </w:numPr>
        <w:ind w:left="1276"/>
        <w:rPr>
          <w:rFonts w:ascii="Times New Roman" w:hAnsi="Times New Roman"/>
          <w:sz w:val="24"/>
          <w:szCs w:val="24"/>
        </w:rPr>
      </w:pPr>
      <w:r w:rsidRPr="00752E96">
        <w:rPr>
          <w:rFonts w:ascii="Times New Roman" w:hAnsi="Times New Roman"/>
          <w:sz w:val="24"/>
          <w:szCs w:val="24"/>
        </w:rPr>
        <w:t>отношения к жизненным ценностям;</w:t>
      </w:r>
    </w:p>
    <w:p w:rsidR="00C5278A" w:rsidRPr="00752E96" w:rsidRDefault="00C5278A" w:rsidP="00C5278A">
      <w:pPr>
        <w:pStyle w:val="1"/>
        <w:numPr>
          <w:ilvl w:val="0"/>
          <w:numId w:val="10"/>
        </w:numPr>
        <w:ind w:left="1276"/>
        <w:rPr>
          <w:rFonts w:ascii="Times New Roman" w:hAnsi="Times New Roman"/>
          <w:sz w:val="24"/>
          <w:szCs w:val="24"/>
        </w:rPr>
      </w:pPr>
      <w:r w:rsidRPr="00752E96">
        <w:rPr>
          <w:rFonts w:ascii="Times New Roman" w:hAnsi="Times New Roman"/>
          <w:sz w:val="24"/>
          <w:szCs w:val="24"/>
        </w:rPr>
        <w:t>нравственной мотивации.</w:t>
      </w:r>
    </w:p>
    <w:p w:rsidR="00C5278A" w:rsidRPr="00752E96" w:rsidRDefault="00C5278A" w:rsidP="00C5278A">
      <w:pPr>
        <w:pStyle w:val="1"/>
        <w:numPr>
          <w:ilvl w:val="0"/>
          <w:numId w:val="7"/>
        </w:numPr>
        <w:ind w:left="851"/>
        <w:rPr>
          <w:rFonts w:ascii="Times New Roman" w:hAnsi="Times New Roman"/>
          <w:sz w:val="24"/>
          <w:szCs w:val="24"/>
        </w:rPr>
      </w:pPr>
      <w:r w:rsidRPr="00752E96">
        <w:rPr>
          <w:rFonts w:ascii="Times New Roman" w:hAnsi="Times New Roman"/>
          <w:sz w:val="24"/>
          <w:szCs w:val="24"/>
        </w:rPr>
        <w:t>Анкетирование</w:t>
      </w:r>
      <w:r w:rsidRPr="00C5278A">
        <w:rPr>
          <w:rFonts w:ascii="Times New Roman" w:hAnsi="Times New Roman"/>
          <w:sz w:val="24"/>
          <w:szCs w:val="24"/>
        </w:rPr>
        <w:t xml:space="preserve"> обучающихся </w:t>
      </w:r>
      <w:r w:rsidRPr="00752E96">
        <w:rPr>
          <w:rFonts w:ascii="Times New Roman" w:hAnsi="Times New Roman"/>
          <w:sz w:val="24"/>
          <w:szCs w:val="24"/>
        </w:rPr>
        <w:t>и родителей</w:t>
      </w:r>
    </w:p>
    <w:p w:rsidR="00C5278A" w:rsidRPr="00752E96" w:rsidRDefault="00C5278A" w:rsidP="00C5278A">
      <w:pPr>
        <w:pStyle w:val="1"/>
        <w:ind w:left="709"/>
        <w:rPr>
          <w:rFonts w:ascii="Times New Roman" w:hAnsi="Times New Roman"/>
          <w:sz w:val="24"/>
          <w:szCs w:val="24"/>
        </w:rPr>
      </w:pPr>
    </w:p>
    <w:p w:rsidR="00C5278A" w:rsidRPr="00752E96" w:rsidRDefault="00C5278A" w:rsidP="00C5278A">
      <w:pPr>
        <w:ind w:firstLine="709"/>
        <w:jc w:val="both"/>
      </w:pPr>
      <w:r w:rsidRPr="00752E96">
        <w:t>Данная образовательная программа была составлена на основе  программы А.И. Шемшуриной «Этическая программа в начальных классах» в соответствии с требованиями Федерального государственного образовательного стандарта начального общего образования, с учетом образовательного процесса гимназии и реализуется в рамках раздела учебного плана «Внеурочная деятельность» по направлению «Общекультурное».</w:t>
      </w:r>
    </w:p>
    <w:p w:rsidR="00C5278A" w:rsidRPr="00752E96" w:rsidRDefault="00C5278A" w:rsidP="00C5278A">
      <w:pPr>
        <w:ind w:firstLine="709"/>
        <w:jc w:val="both"/>
      </w:pPr>
      <w:r w:rsidRPr="00752E96">
        <w:t xml:space="preserve">Программа адресована </w:t>
      </w:r>
      <w:r w:rsidRPr="00C5278A">
        <w:t xml:space="preserve">обучающихся </w:t>
      </w:r>
      <w:r w:rsidRPr="00752E96">
        <w:t xml:space="preserve">3- 4  классов </w:t>
      </w:r>
      <w:r>
        <w:t xml:space="preserve"> и рассчитана на </w:t>
      </w:r>
      <w:r w:rsidRPr="00752E96">
        <w:t xml:space="preserve"> </w:t>
      </w:r>
      <w:r>
        <w:t xml:space="preserve">68 часов </w:t>
      </w:r>
      <w:r w:rsidRPr="00752E96">
        <w:t>в год</w:t>
      </w:r>
      <w:r>
        <w:t xml:space="preserve"> в 3 классе </w:t>
      </w:r>
      <w:r w:rsidRPr="00752E96">
        <w:t xml:space="preserve"> </w:t>
      </w:r>
      <w:r>
        <w:t>и 34 часа в год в 4 классе.</w:t>
      </w:r>
    </w:p>
    <w:p w:rsidR="00C5278A" w:rsidRPr="00752E96" w:rsidRDefault="00C5278A" w:rsidP="00C5278A">
      <w:pPr>
        <w:ind w:firstLine="709"/>
        <w:jc w:val="both"/>
      </w:pPr>
      <w:r w:rsidRPr="00752E96">
        <w:lastRenderedPageBreak/>
        <w:t>Периодичность занятий – 2</w:t>
      </w:r>
      <w:r>
        <w:t xml:space="preserve"> ч</w:t>
      </w:r>
      <w:r w:rsidRPr="00752E96">
        <w:t>а</w:t>
      </w:r>
      <w:r>
        <w:t>са в неделю в 3 классе, 1 час в неделю в 4 классе.</w:t>
      </w:r>
    </w:p>
    <w:p w:rsidR="00C5278A" w:rsidRPr="00752E96" w:rsidRDefault="00C5278A" w:rsidP="00C5278A">
      <w:pPr>
        <w:ind w:firstLine="709"/>
        <w:jc w:val="both"/>
      </w:pPr>
      <w:r w:rsidRPr="00752E96">
        <w:t>Программа реализуется учителями начальных классов.</w:t>
      </w:r>
    </w:p>
    <w:p w:rsidR="00F44BF3" w:rsidRPr="00752E96" w:rsidRDefault="00F44BF3" w:rsidP="009D5B85">
      <w:pPr>
        <w:jc w:val="center"/>
        <w:rPr>
          <w:b/>
        </w:rPr>
      </w:pPr>
      <w:r w:rsidRPr="00752E96">
        <w:rPr>
          <w:b/>
        </w:rPr>
        <w:t>Содержание программы «</w:t>
      </w:r>
      <w:r>
        <w:rPr>
          <w:b/>
        </w:rPr>
        <w:t>Этика и этикет младших школьников</w:t>
      </w:r>
      <w:r w:rsidRPr="00752E96">
        <w:rPr>
          <w:b/>
        </w:rPr>
        <w:t>»</w:t>
      </w:r>
    </w:p>
    <w:p w:rsidR="00F44BF3" w:rsidRPr="00752E96" w:rsidRDefault="00F44BF3" w:rsidP="009D5B85">
      <w:pPr>
        <w:ind w:firstLine="709"/>
        <w:jc w:val="center"/>
        <w:rPr>
          <w:b/>
        </w:rPr>
      </w:pPr>
      <w:r w:rsidRPr="00752E96">
        <w:rPr>
          <w:b/>
        </w:rPr>
        <w:t>4 класс</w:t>
      </w:r>
    </w:p>
    <w:p w:rsidR="00F44BF3" w:rsidRPr="00752E96" w:rsidRDefault="00F44BF3" w:rsidP="002C7AC6">
      <w:pPr>
        <w:rPr>
          <w:b/>
        </w:rPr>
      </w:pPr>
      <w:r w:rsidRPr="00752E96">
        <w:rPr>
          <w:b/>
        </w:rPr>
        <w:t>Раздел 1. Этика общения (7 часов)</w:t>
      </w:r>
    </w:p>
    <w:p w:rsidR="00F44BF3" w:rsidRPr="00752E96" w:rsidRDefault="00F44BF3" w:rsidP="00F44BF3">
      <w:pPr>
        <w:ind w:firstLine="709"/>
        <w:rPr>
          <w:i/>
        </w:rPr>
      </w:pPr>
      <w:r w:rsidRPr="00752E96">
        <w:rPr>
          <w:i/>
        </w:rPr>
        <w:t>Тема 1.</w:t>
      </w:r>
      <w:r w:rsidRPr="00752E96">
        <w:rPr>
          <w:b/>
          <w:i/>
        </w:rPr>
        <w:t xml:space="preserve"> </w:t>
      </w:r>
      <w:r w:rsidRPr="00752E96">
        <w:rPr>
          <w:i/>
        </w:rPr>
        <w:t>Оглянись внимательно вокруг.</w:t>
      </w:r>
    </w:p>
    <w:p w:rsidR="00F44BF3" w:rsidRPr="00752E96" w:rsidRDefault="00F44BF3" w:rsidP="00F44BF3">
      <w:pPr>
        <w:ind w:firstLine="709"/>
      </w:pPr>
      <w:r w:rsidRPr="00752E96">
        <w:t>Решение нескольких педагогических задач, в которых рассматриваются качества людей: гордость, скромность, достоинство. Вывод: в проявлениях человека, его поведении проступают нравственные качества характера, то есть различные формы поведения, поступки характеризуют человека кК личность.</w:t>
      </w:r>
    </w:p>
    <w:p w:rsidR="00F44BF3" w:rsidRPr="00752E96" w:rsidRDefault="00F44BF3" w:rsidP="00F44BF3">
      <w:pPr>
        <w:ind w:firstLine="709"/>
        <w:rPr>
          <w:i/>
        </w:rPr>
      </w:pPr>
      <w:r w:rsidRPr="00752E96">
        <w:rPr>
          <w:i/>
        </w:rPr>
        <w:t>Тема 2.  Умение быть самим собой.</w:t>
      </w:r>
    </w:p>
    <w:p w:rsidR="00F44BF3" w:rsidRPr="00752E96" w:rsidRDefault="00F44BF3" w:rsidP="00F44BF3">
      <w:pPr>
        <w:ind w:firstLine="709"/>
      </w:pPr>
      <w:r w:rsidRPr="00752E96">
        <w:t>Совесть воспитать трудно. А обманывать легко. Тем упорнее необходимо бороться за чистоту этого важнейшего свойства души.</w:t>
      </w:r>
    </w:p>
    <w:p w:rsidR="00F44BF3" w:rsidRPr="00752E96" w:rsidRDefault="00F44BF3" w:rsidP="00F44BF3">
      <w:pPr>
        <w:ind w:firstLine="709"/>
        <w:rPr>
          <w:i/>
        </w:rPr>
      </w:pPr>
      <w:r w:rsidRPr="00752E96">
        <w:rPr>
          <w:i/>
        </w:rPr>
        <w:t>Тема 3. Что достойно гражданина.</w:t>
      </w:r>
    </w:p>
    <w:p w:rsidR="00F44BF3" w:rsidRPr="00752E96" w:rsidRDefault="00F44BF3" w:rsidP="00F44BF3">
      <w:pPr>
        <w:ind w:firstLine="709"/>
      </w:pPr>
      <w:r w:rsidRPr="00752E96">
        <w:t>Рассматривание понятий гражданин, гражданственность, гражданская активность. Определение своей роли в жизни школы, класса, в любом действовании во имя блага или радости других – шаг гражданина.</w:t>
      </w:r>
    </w:p>
    <w:p w:rsidR="00F44BF3" w:rsidRPr="00752E96" w:rsidRDefault="00F44BF3" w:rsidP="00F44BF3">
      <w:pPr>
        <w:ind w:firstLine="709"/>
      </w:pPr>
      <w:r w:rsidRPr="00752E96">
        <w:rPr>
          <w:i/>
        </w:rPr>
        <w:t>Тема 4. Даже будни может труд сделать праздничными днями</w:t>
      </w:r>
      <w:r w:rsidRPr="00752E96">
        <w:t>.</w:t>
      </w:r>
    </w:p>
    <w:p w:rsidR="00F44BF3" w:rsidRPr="00752E96" w:rsidRDefault="00F44BF3" w:rsidP="00F44BF3">
      <w:pPr>
        <w:ind w:firstLine="709"/>
      </w:pPr>
      <w:r w:rsidRPr="00752E96">
        <w:t>Труд воспитывает человека, а плоды его труда украшают жизнь. Не случайно говорят: «Где нет труда, сады там не цветут». Труд – это не только физическая работа. Трудиться приходится карандашом над книгой… воспитание себя – тоже труд.</w:t>
      </w:r>
    </w:p>
    <w:p w:rsidR="00F44BF3" w:rsidRPr="00752E96" w:rsidRDefault="00F44BF3" w:rsidP="00F44BF3">
      <w:pPr>
        <w:ind w:firstLine="709"/>
        <w:rPr>
          <w:i/>
        </w:rPr>
      </w:pPr>
      <w:r w:rsidRPr="00752E96">
        <w:rPr>
          <w:i/>
        </w:rPr>
        <w:t>Тема 5. Праздник школьного вальса.</w:t>
      </w:r>
    </w:p>
    <w:p w:rsidR="00F44BF3" w:rsidRPr="00752E96" w:rsidRDefault="00F44BF3" w:rsidP="00F44BF3">
      <w:pPr>
        <w:ind w:firstLine="709"/>
      </w:pPr>
      <w:r w:rsidRPr="00752E96">
        <w:t>Девиз: «Не жди. Когда тебе устроят праздник, будь активным его устроителем!» роль вальса в школьной жизни.</w:t>
      </w:r>
    </w:p>
    <w:p w:rsidR="00F44BF3" w:rsidRPr="00752E96" w:rsidRDefault="00F44BF3" w:rsidP="00F44BF3">
      <w:pPr>
        <w:ind w:firstLine="709"/>
        <w:rPr>
          <w:i/>
        </w:rPr>
      </w:pPr>
      <w:r w:rsidRPr="00752E96">
        <w:rPr>
          <w:i/>
        </w:rPr>
        <w:t>Тема 6 - 7. Приглашение к зеркалу.</w:t>
      </w:r>
    </w:p>
    <w:p w:rsidR="00F44BF3" w:rsidRPr="00752E96" w:rsidRDefault="00F44BF3" w:rsidP="002C7AC6">
      <w:pPr>
        <w:ind w:firstLine="709"/>
      </w:pPr>
      <w:r w:rsidRPr="00752E96">
        <w:t>Каждый задает волшебный вопрос: «Ну-ка, зеркальце, скажи, да всю правду доложи…» зеркало должно бы</w:t>
      </w:r>
      <w:r w:rsidR="002C7AC6">
        <w:t>ть доброжелательным и тактичным</w:t>
      </w:r>
    </w:p>
    <w:p w:rsidR="00F44BF3" w:rsidRPr="00752E96" w:rsidRDefault="00F44BF3" w:rsidP="00F44BF3">
      <w:pPr>
        <w:ind w:firstLine="709"/>
      </w:pPr>
      <w:r w:rsidRPr="00752E96">
        <w:rPr>
          <w:b/>
        </w:rPr>
        <w:t>Раздел 2.</w:t>
      </w:r>
      <w:r w:rsidRPr="00752E96">
        <w:t xml:space="preserve"> </w:t>
      </w:r>
      <w:r w:rsidRPr="00752E96">
        <w:rPr>
          <w:b/>
        </w:rPr>
        <w:t>Этикет (8 часов)</w:t>
      </w:r>
    </w:p>
    <w:p w:rsidR="00F44BF3" w:rsidRPr="00752E96" w:rsidRDefault="00F44BF3" w:rsidP="00F44BF3">
      <w:pPr>
        <w:ind w:firstLine="709"/>
        <w:rPr>
          <w:i/>
        </w:rPr>
      </w:pPr>
      <w:r w:rsidRPr="00752E96">
        <w:rPr>
          <w:i/>
        </w:rPr>
        <w:t>Тема 8. «Обычай – деспот меж людей» А.С. Пушкин</w:t>
      </w:r>
    </w:p>
    <w:p w:rsidR="00F44BF3" w:rsidRPr="00752E96" w:rsidRDefault="00F44BF3" w:rsidP="00F44BF3">
      <w:pPr>
        <w:ind w:firstLine="709"/>
      </w:pPr>
      <w:r w:rsidRPr="00752E96">
        <w:t>Рассматривание истории русского этикета. Нормы этикета складывались постепенно в результате отбора из правил поведения в области культуры взаимоотношений людей.</w:t>
      </w:r>
    </w:p>
    <w:p w:rsidR="00F44BF3" w:rsidRPr="00752E96" w:rsidRDefault="00F44BF3" w:rsidP="00F44BF3">
      <w:pPr>
        <w:ind w:firstLine="709"/>
      </w:pPr>
      <w:r w:rsidRPr="00752E96">
        <w:rPr>
          <w:i/>
        </w:rPr>
        <w:t>Тема 9 – 10. Твой стиль поведения</w:t>
      </w:r>
      <w:r w:rsidRPr="00752E96">
        <w:t>.</w:t>
      </w:r>
    </w:p>
    <w:p w:rsidR="00F44BF3" w:rsidRPr="00752E96" w:rsidRDefault="00F44BF3" w:rsidP="00F44BF3">
      <w:pPr>
        <w:ind w:firstLine="709"/>
      </w:pPr>
      <w:r w:rsidRPr="00752E96">
        <w:t>Разобраться, что же должно и что не должно быть свойственно стилю поведения воспитанного человека. Работа с пословицами. Придумывание системы отношений в коллективе.</w:t>
      </w:r>
    </w:p>
    <w:p w:rsidR="00F44BF3" w:rsidRPr="00752E96" w:rsidRDefault="00F44BF3" w:rsidP="00F44BF3">
      <w:pPr>
        <w:ind w:firstLine="709"/>
        <w:rPr>
          <w:i/>
        </w:rPr>
      </w:pPr>
      <w:r w:rsidRPr="00752E96">
        <w:rPr>
          <w:i/>
        </w:rPr>
        <w:t>Тема 11. Мальчики. Девочки.</w:t>
      </w:r>
    </w:p>
    <w:p w:rsidR="00F44BF3" w:rsidRPr="00752E96" w:rsidRDefault="00F44BF3" w:rsidP="00F44BF3">
      <w:pPr>
        <w:ind w:firstLine="709"/>
      </w:pPr>
      <w:r w:rsidRPr="00752E96">
        <w:t>Отбор наиболее важных советов в этике поведения для мальчиков и для девочек. Обыгрывание: у девочек и мальчиков по свитку, в которые они записывают свои советы.</w:t>
      </w:r>
    </w:p>
    <w:p w:rsidR="00F44BF3" w:rsidRPr="00752E96" w:rsidRDefault="00F44BF3" w:rsidP="00F44BF3">
      <w:pPr>
        <w:ind w:firstLine="709"/>
        <w:rPr>
          <w:i/>
        </w:rPr>
      </w:pPr>
      <w:r w:rsidRPr="00752E96">
        <w:rPr>
          <w:i/>
        </w:rPr>
        <w:t>Тема 12. Поиграем и подумаем.</w:t>
      </w:r>
    </w:p>
    <w:p w:rsidR="00F44BF3" w:rsidRPr="00752E96" w:rsidRDefault="00F44BF3" w:rsidP="00F44BF3">
      <w:pPr>
        <w:ind w:firstLine="709"/>
      </w:pPr>
      <w:r w:rsidRPr="00752E96">
        <w:lastRenderedPageBreak/>
        <w:t>Высказывание впечатлений о незнакомом человеке по фотографии. Убеждение в том, что в мерке о любом человеке должна присутствовать доброжелательность. Ролевые игры.</w:t>
      </w:r>
    </w:p>
    <w:p w:rsidR="00F44BF3" w:rsidRPr="00752E96" w:rsidRDefault="00F44BF3" w:rsidP="00F44BF3">
      <w:pPr>
        <w:ind w:firstLine="709"/>
        <w:rPr>
          <w:i/>
        </w:rPr>
      </w:pPr>
      <w:r w:rsidRPr="00752E96">
        <w:rPr>
          <w:i/>
        </w:rPr>
        <w:t>Тема 13. Когда какое слово молвить.</w:t>
      </w:r>
    </w:p>
    <w:p w:rsidR="00F44BF3" w:rsidRPr="00752E96" w:rsidRDefault="00F44BF3" w:rsidP="00F44BF3">
      <w:pPr>
        <w:ind w:firstLine="709"/>
      </w:pPr>
      <w:r w:rsidRPr="00752E96">
        <w:t>Умение разговаривать – искусство весьма не простое. Каждый человек несет ответственность за произнесенное слово. Бестактное слово – угроза здоровью, так как оно больно ранит, угроза мирным отношениям, начало взаимных обид и ссор.</w:t>
      </w:r>
    </w:p>
    <w:p w:rsidR="00F44BF3" w:rsidRPr="00752E96" w:rsidRDefault="00F44BF3" w:rsidP="00F44BF3">
      <w:pPr>
        <w:ind w:firstLine="709"/>
        <w:rPr>
          <w:i/>
        </w:rPr>
      </w:pPr>
      <w:r w:rsidRPr="00752E96">
        <w:rPr>
          <w:i/>
        </w:rPr>
        <w:t>Тема 14. За общим столом.</w:t>
      </w:r>
    </w:p>
    <w:p w:rsidR="00F44BF3" w:rsidRPr="00752E96" w:rsidRDefault="00F44BF3" w:rsidP="00F44BF3">
      <w:pPr>
        <w:ind w:firstLine="709"/>
      </w:pPr>
      <w:r w:rsidRPr="00752E96">
        <w:t>Обсуждение необходимости сервировки праздничного стола, умения вести себя за столом. Организация стола общими усилиями. Закрепление навыков этикета.</w:t>
      </w:r>
    </w:p>
    <w:p w:rsidR="00F44BF3" w:rsidRPr="00752E96" w:rsidRDefault="00F44BF3" w:rsidP="00F44BF3">
      <w:pPr>
        <w:ind w:firstLine="709"/>
        <w:rPr>
          <w:i/>
        </w:rPr>
      </w:pPr>
      <w:r w:rsidRPr="00752E96">
        <w:rPr>
          <w:i/>
        </w:rPr>
        <w:t>Тема 15. Доброта и доброжелательность.</w:t>
      </w:r>
    </w:p>
    <w:p w:rsidR="00F44BF3" w:rsidRPr="00752E96" w:rsidRDefault="00F44BF3" w:rsidP="002C7AC6">
      <w:pPr>
        <w:ind w:firstLine="709"/>
      </w:pPr>
      <w:r w:rsidRPr="00752E96">
        <w:t>Доброта – глубокое и широкое понятие – чуткость, отзывчивость, деликатность по отношению к другим людям, а доброжелательность – составная часть доброты.</w:t>
      </w:r>
    </w:p>
    <w:p w:rsidR="00F44BF3" w:rsidRPr="00752E96" w:rsidRDefault="00F44BF3" w:rsidP="00F44BF3">
      <w:pPr>
        <w:ind w:firstLine="709"/>
        <w:rPr>
          <w:b/>
        </w:rPr>
      </w:pPr>
      <w:r w:rsidRPr="00752E96">
        <w:rPr>
          <w:b/>
        </w:rPr>
        <w:t>Раздел 3. Этика отношений с окружающими (9 часов)</w:t>
      </w:r>
    </w:p>
    <w:p w:rsidR="00F44BF3" w:rsidRPr="00752E96" w:rsidRDefault="00F44BF3" w:rsidP="00F44BF3">
      <w:pPr>
        <w:ind w:firstLine="709"/>
        <w:rPr>
          <w:i/>
        </w:rPr>
      </w:pPr>
      <w:r w:rsidRPr="00752E96">
        <w:rPr>
          <w:i/>
        </w:rPr>
        <w:t>Тема 16. «Поспешай делать добро». (народная мудрость)</w:t>
      </w:r>
    </w:p>
    <w:p w:rsidR="00F44BF3" w:rsidRPr="00752E96" w:rsidRDefault="00F44BF3" w:rsidP="00F44BF3">
      <w:pPr>
        <w:ind w:firstLine="709"/>
      </w:pPr>
      <w:r w:rsidRPr="00752E96">
        <w:t>Игровые моменты. Ролевые игры. Изречения, пословицы на тему добра. Назначение человека – творить добро. Призыв: «Люди Земли, мыслите, думайте, творите Добро!»</w:t>
      </w:r>
    </w:p>
    <w:p w:rsidR="00F44BF3" w:rsidRPr="00752E96" w:rsidRDefault="00F44BF3" w:rsidP="00F44BF3">
      <w:pPr>
        <w:ind w:firstLine="709"/>
        <w:rPr>
          <w:i/>
        </w:rPr>
      </w:pPr>
      <w:r w:rsidRPr="00752E96">
        <w:rPr>
          <w:i/>
        </w:rPr>
        <w:t>Тема 17. «Думай хорошо, и мысли созреют в добрые поступки» (Л.Н. Толстой)</w:t>
      </w:r>
    </w:p>
    <w:p w:rsidR="00F44BF3" w:rsidRPr="00752E96" w:rsidRDefault="00F44BF3" w:rsidP="00F44BF3">
      <w:pPr>
        <w:ind w:firstLine="709"/>
      </w:pPr>
      <w:r w:rsidRPr="00752E96">
        <w:t>Жизнь предлагает разные ситуации, и очень важно думать, как поступить. Суметь защитить свое человеческое достоинство. Противостоять злу, несправедливости, наказать зло – добрый поступок, требующий большого мужества. Необходимо защищать доброе и в себе, и в других. Решительно давать отпор злу.</w:t>
      </w:r>
    </w:p>
    <w:p w:rsidR="00F44BF3" w:rsidRPr="00752E96" w:rsidRDefault="00F44BF3" w:rsidP="00F44BF3">
      <w:pPr>
        <w:ind w:firstLine="709"/>
        <w:rPr>
          <w:i/>
        </w:rPr>
      </w:pPr>
      <w:r w:rsidRPr="00752E96">
        <w:rPr>
          <w:i/>
        </w:rPr>
        <w:t>Тема 18. Родительский дом.</w:t>
      </w:r>
    </w:p>
    <w:p w:rsidR="00F44BF3" w:rsidRPr="00752E96" w:rsidRDefault="00F44BF3" w:rsidP="00F44BF3">
      <w:pPr>
        <w:ind w:firstLine="709"/>
      </w:pPr>
      <w:r w:rsidRPr="00752E96">
        <w:t>Ролевые игры. Как избежать проявления в семье лени. Грубости, несдержанности, каприз, претензий. Повседневные обязанности – это капли, из которых сливается море человеческого долга.</w:t>
      </w:r>
    </w:p>
    <w:p w:rsidR="00F44BF3" w:rsidRPr="00752E96" w:rsidRDefault="00F44BF3" w:rsidP="00F44BF3">
      <w:pPr>
        <w:ind w:firstLine="709"/>
        <w:rPr>
          <w:i/>
        </w:rPr>
      </w:pPr>
      <w:r w:rsidRPr="00752E96">
        <w:rPr>
          <w:i/>
        </w:rPr>
        <w:t>Тема 19. Любите ваших матерей.</w:t>
      </w:r>
    </w:p>
    <w:p w:rsidR="00F44BF3" w:rsidRPr="00752E96" w:rsidRDefault="00F44BF3" w:rsidP="00F44BF3">
      <w:pPr>
        <w:ind w:firstLine="709"/>
      </w:pPr>
      <w:r w:rsidRPr="00752E96">
        <w:t>Отчего грустнеют мамины глаза? Как сократить минуты грусти. Печали, душевных огорчений наших мам? Разыгрывание ситуаций. Анкета «Насколько вы знаете своих мам».</w:t>
      </w:r>
    </w:p>
    <w:p w:rsidR="00F44BF3" w:rsidRPr="00752E96" w:rsidRDefault="00F44BF3" w:rsidP="00F44BF3">
      <w:pPr>
        <w:ind w:firstLine="709"/>
        <w:rPr>
          <w:i/>
        </w:rPr>
      </w:pPr>
      <w:r w:rsidRPr="00752E96">
        <w:rPr>
          <w:i/>
        </w:rPr>
        <w:t>Тема 20.  «Поздравляем наших мам».</w:t>
      </w:r>
    </w:p>
    <w:p w:rsidR="00F44BF3" w:rsidRPr="00752E96" w:rsidRDefault="00F44BF3" w:rsidP="00F44BF3">
      <w:pPr>
        <w:ind w:firstLine="709"/>
      </w:pPr>
      <w:r w:rsidRPr="00752E96">
        <w:t>«Огонек», посвященный мамам.</w:t>
      </w:r>
    </w:p>
    <w:p w:rsidR="00F44BF3" w:rsidRPr="00752E96" w:rsidRDefault="00F44BF3" w:rsidP="00F44BF3">
      <w:pPr>
        <w:ind w:firstLine="709"/>
        <w:rPr>
          <w:i/>
        </w:rPr>
      </w:pPr>
      <w:r w:rsidRPr="00752E96">
        <w:rPr>
          <w:i/>
        </w:rPr>
        <w:t>Тема 21. О тех, кто сердце отдал людям.</w:t>
      </w:r>
    </w:p>
    <w:p w:rsidR="00F44BF3" w:rsidRPr="00752E96" w:rsidRDefault="00F44BF3" w:rsidP="00F44BF3">
      <w:pPr>
        <w:ind w:firstLine="709"/>
      </w:pPr>
      <w:r w:rsidRPr="00752E96">
        <w:t>Любовь, как и доброта, должна быть активной, проявлять себя. Самая чистая, действенная и светлая любовь – это любовь к матери и к Родине. Разговор о воевавших и отстоявших нашу Родину от бед и невзгод.</w:t>
      </w:r>
    </w:p>
    <w:p w:rsidR="00F44BF3" w:rsidRPr="00752E96" w:rsidRDefault="00F44BF3" w:rsidP="00F44BF3">
      <w:pPr>
        <w:ind w:firstLine="709"/>
        <w:rPr>
          <w:i/>
        </w:rPr>
      </w:pPr>
      <w:r w:rsidRPr="00752E96">
        <w:rPr>
          <w:i/>
        </w:rPr>
        <w:t>Тема 22. Умей быть щедрым.</w:t>
      </w:r>
    </w:p>
    <w:p w:rsidR="00F44BF3" w:rsidRPr="00752E96" w:rsidRDefault="00F44BF3" w:rsidP="00F44BF3">
      <w:pPr>
        <w:ind w:firstLine="709"/>
      </w:pPr>
      <w:r w:rsidRPr="00752E96">
        <w:t>Установит разницу между «быть щедрым» и «быть добрым». Любовь и забота о других – вот основа человеческой щедрости. Ролевые игры.</w:t>
      </w:r>
    </w:p>
    <w:p w:rsidR="00F44BF3" w:rsidRPr="00752E96" w:rsidRDefault="00F44BF3" w:rsidP="00F44BF3">
      <w:pPr>
        <w:ind w:firstLine="709"/>
        <w:rPr>
          <w:i/>
        </w:rPr>
      </w:pPr>
      <w:r w:rsidRPr="00752E96">
        <w:rPr>
          <w:i/>
        </w:rPr>
        <w:lastRenderedPageBreak/>
        <w:t>Тема 23. Праздник благодарности.</w:t>
      </w:r>
    </w:p>
    <w:p w:rsidR="00F44BF3" w:rsidRPr="00752E96" w:rsidRDefault="00F44BF3" w:rsidP="00F44BF3">
      <w:pPr>
        <w:ind w:firstLine="709"/>
      </w:pPr>
      <w:r w:rsidRPr="00752E96">
        <w:t>Участие каждого в празднике, внесение своих предложений.</w:t>
      </w:r>
    </w:p>
    <w:p w:rsidR="00F44BF3" w:rsidRPr="00752E96" w:rsidRDefault="00F44BF3" w:rsidP="00F44BF3">
      <w:pPr>
        <w:ind w:firstLine="709"/>
        <w:rPr>
          <w:i/>
        </w:rPr>
      </w:pPr>
      <w:r w:rsidRPr="00752E96">
        <w:rPr>
          <w:i/>
        </w:rPr>
        <w:t>Тема 24. Добрыми делами славен человек.</w:t>
      </w:r>
    </w:p>
    <w:p w:rsidR="00F44BF3" w:rsidRPr="00752E96" w:rsidRDefault="00F44BF3" w:rsidP="002C7AC6">
      <w:pPr>
        <w:ind w:firstLine="709"/>
      </w:pPr>
      <w:r w:rsidRPr="00752E96">
        <w:t>Работа с изречениями. Для осмысления себя – анкета с целью увидеть и откликнуться на хорошее, остановиться, подумать, чтобы знать, куда и как двигаться дальше.</w:t>
      </w:r>
    </w:p>
    <w:p w:rsidR="00F44BF3" w:rsidRPr="00752E96" w:rsidRDefault="00F44BF3" w:rsidP="00F44BF3">
      <w:pPr>
        <w:ind w:firstLine="709"/>
        <w:rPr>
          <w:b/>
        </w:rPr>
      </w:pPr>
      <w:r w:rsidRPr="00752E96">
        <w:rPr>
          <w:b/>
        </w:rPr>
        <w:t xml:space="preserve">Этика отношений в </w:t>
      </w:r>
      <w:r w:rsidR="009D5B85">
        <w:rPr>
          <w:b/>
        </w:rPr>
        <w:t xml:space="preserve">коллективе (10 </w:t>
      </w:r>
      <w:r w:rsidRPr="00752E96">
        <w:rPr>
          <w:b/>
        </w:rPr>
        <w:t>часов)</w:t>
      </w:r>
    </w:p>
    <w:p w:rsidR="00F44BF3" w:rsidRPr="00752E96" w:rsidRDefault="00F44BF3" w:rsidP="00F44BF3">
      <w:pPr>
        <w:tabs>
          <w:tab w:val="left" w:pos="2430"/>
        </w:tabs>
        <w:ind w:firstLine="709"/>
        <w:rPr>
          <w:i/>
        </w:rPr>
      </w:pPr>
      <w:r w:rsidRPr="00752E96">
        <w:rPr>
          <w:i/>
        </w:rPr>
        <w:t>Тема 25. Расскажи мне обо мне.</w:t>
      </w:r>
    </w:p>
    <w:p w:rsidR="00F44BF3" w:rsidRPr="00752E96" w:rsidRDefault="00F44BF3" w:rsidP="00F44BF3">
      <w:pPr>
        <w:tabs>
          <w:tab w:val="left" w:pos="2430"/>
        </w:tabs>
        <w:ind w:firstLine="709"/>
      </w:pPr>
      <w:r w:rsidRPr="00752E96">
        <w:t>Проведение по сложившейся традиции</w:t>
      </w:r>
    </w:p>
    <w:p w:rsidR="00F44BF3" w:rsidRPr="00752E96" w:rsidRDefault="00F44BF3" w:rsidP="00F44BF3">
      <w:pPr>
        <w:tabs>
          <w:tab w:val="left" w:pos="2430"/>
        </w:tabs>
        <w:ind w:firstLine="709"/>
      </w:pPr>
      <w:r w:rsidRPr="00752E96">
        <w:rPr>
          <w:i/>
        </w:rPr>
        <w:t>Тема 26. Присмотритесь друг к другу</w:t>
      </w:r>
      <w:r w:rsidRPr="00752E96">
        <w:t>.</w:t>
      </w:r>
    </w:p>
    <w:p w:rsidR="00F44BF3" w:rsidRPr="00752E96" w:rsidRDefault="00F44BF3" w:rsidP="00F44BF3">
      <w:pPr>
        <w:tabs>
          <w:tab w:val="left" w:pos="2430"/>
        </w:tabs>
        <w:ind w:firstLine="709"/>
      </w:pPr>
      <w:r w:rsidRPr="00752E96">
        <w:t>На базе сказки об охотнике прийти к выводу. Что вместе, в коллективе, где один за всех и все за одного – надежно, радостно, легко.</w:t>
      </w:r>
    </w:p>
    <w:p w:rsidR="00F44BF3" w:rsidRPr="00752E96" w:rsidRDefault="00F44BF3" w:rsidP="00F44BF3">
      <w:pPr>
        <w:tabs>
          <w:tab w:val="left" w:pos="2430"/>
        </w:tabs>
        <w:ind w:firstLine="709"/>
      </w:pPr>
      <w:r w:rsidRPr="00752E96">
        <w:rPr>
          <w:i/>
        </w:rPr>
        <w:t>Тема 27. Подарок коллективу</w:t>
      </w:r>
      <w:r w:rsidRPr="00752E96">
        <w:t>.</w:t>
      </w:r>
    </w:p>
    <w:p w:rsidR="00F44BF3" w:rsidRPr="00752E96" w:rsidRDefault="00F44BF3" w:rsidP="00F44BF3">
      <w:pPr>
        <w:tabs>
          <w:tab w:val="left" w:pos="2430"/>
        </w:tabs>
        <w:ind w:firstLine="709"/>
      </w:pPr>
      <w:r w:rsidRPr="00752E96">
        <w:t>Коллективная деятельность, в которой проявляется, как сложились отношения детей, подведение итогов навыков этического поведения.</w:t>
      </w:r>
    </w:p>
    <w:p w:rsidR="00F44BF3" w:rsidRPr="00752E96" w:rsidRDefault="00F44BF3" w:rsidP="00F44BF3">
      <w:pPr>
        <w:tabs>
          <w:tab w:val="left" w:pos="2430"/>
        </w:tabs>
        <w:ind w:firstLine="709"/>
        <w:rPr>
          <w:i/>
        </w:rPr>
      </w:pPr>
      <w:r w:rsidRPr="00752E96">
        <w:rPr>
          <w:i/>
        </w:rPr>
        <w:t>Тема 28. Я, ты, мы.</w:t>
      </w:r>
    </w:p>
    <w:p w:rsidR="00F44BF3" w:rsidRPr="00752E96" w:rsidRDefault="00F44BF3" w:rsidP="00F44BF3">
      <w:pPr>
        <w:tabs>
          <w:tab w:val="left" w:pos="2430"/>
        </w:tabs>
        <w:ind w:firstLine="709"/>
      </w:pPr>
      <w:r w:rsidRPr="00752E96">
        <w:t>Стремление к тому, чтобы товарищество, солидарность, единство, общность интересов, общие дела легли в основу отношений в детском коллективе.</w:t>
      </w:r>
    </w:p>
    <w:p w:rsidR="00F44BF3" w:rsidRPr="00752E96" w:rsidRDefault="00F44BF3" w:rsidP="00F44BF3">
      <w:pPr>
        <w:tabs>
          <w:tab w:val="left" w:pos="2430"/>
        </w:tabs>
        <w:ind w:firstLine="709"/>
        <w:rPr>
          <w:i/>
        </w:rPr>
      </w:pPr>
      <w:r w:rsidRPr="00752E96">
        <w:rPr>
          <w:i/>
        </w:rPr>
        <w:t>Тема 29. О дружбе мальчиков и девочек.</w:t>
      </w:r>
    </w:p>
    <w:p w:rsidR="00F44BF3" w:rsidRPr="00752E96" w:rsidRDefault="00F44BF3" w:rsidP="00F44BF3">
      <w:pPr>
        <w:tabs>
          <w:tab w:val="left" w:pos="2430"/>
        </w:tabs>
        <w:ind w:firstLine="709"/>
      </w:pPr>
      <w:r w:rsidRPr="00752E96">
        <w:t>Разговор о нормах этического отношения мальчиков и девочек. Работа с таблицей требований к мальчикам и девочкам. Каждый аргументирует свое согласие или несогласие с пунктами таблицы.</w:t>
      </w:r>
    </w:p>
    <w:p w:rsidR="00F44BF3" w:rsidRPr="00752E96" w:rsidRDefault="00F44BF3" w:rsidP="00F44BF3">
      <w:pPr>
        <w:tabs>
          <w:tab w:val="left" w:pos="2430"/>
        </w:tabs>
        <w:ind w:firstLine="709"/>
        <w:rPr>
          <w:i/>
        </w:rPr>
      </w:pPr>
      <w:r w:rsidRPr="00752E96">
        <w:rPr>
          <w:i/>
        </w:rPr>
        <w:t>Тема 30. Не хуже других.</w:t>
      </w:r>
    </w:p>
    <w:p w:rsidR="00F44BF3" w:rsidRPr="00752E96" w:rsidRDefault="00F44BF3" w:rsidP="00F44BF3">
      <w:pPr>
        <w:tabs>
          <w:tab w:val="left" w:pos="2430"/>
        </w:tabs>
        <w:ind w:firstLine="709"/>
      </w:pPr>
      <w:r w:rsidRPr="00752E96">
        <w:t>Ролевые игры. Работа с изречениями. Принцип: покупаю, добываю. Костьми ложусь, а захватываю только для того, чтобы выглядеть «не хуже людей», – очень опасный принцип.</w:t>
      </w:r>
    </w:p>
    <w:p w:rsidR="00F44BF3" w:rsidRPr="00752E96" w:rsidRDefault="00F44BF3" w:rsidP="00F44BF3">
      <w:pPr>
        <w:tabs>
          <w:tab w:val="left" w:pos="2430"/>
        </w:tabs>
        <w:ind w:firstLine="709"/>
        <w:rPr>
          <w:i/>
        </w:rPr>
      </w:pPr>
      <w:r w:rsidRPr="00752E96">
        <w:rPr>
          <w:i/>
        </w:rPr>
        <w:t>Тема 31. «Скажи себе сам».</w:t>
      </w:r>
    </w:p>
    <w:p w:rsidR="00F44BF3" w:rsidRPr="00752E96" w:rsidRDefault="00F44BF3" w:rsidP="00F44BF3">
      <w:pPr>
        <w:tabs>
          <w:tab w:val="left" w:pos="2430"/>
        </w:tabs>
        <w:ind w:firstLine="709"/>
      </w:pPr>
      <w:r w:rsidRPr="00752E96">
        <w:t>Написать пять нравственных качеств, важных для человека. Напротив каждого – собственная оценка себя. Ролевые игры.</w:t>
      </w:r>
    </w:p>
    <w:p w:rsidR="00F44BF3" w:rsidRPr="00752E96" w:rsidRDefault="00F44BF3" w:rsidP="00F44BF3">
      <w:pPr>
        <w:tabs>
          <w:tab w:val="left" w:pos="2430"/>
        </w:tabs>
        <w:ind w:firstLine="709"/>
        <w:rPr>
          <w:i/>
        </w:rPr>
      </w:pPr>
      <w:r w:rsidRPr="00752E96">
        <w:rPr>
          <w:i/>
        </w:rPr>
        <w:t>Тема 32. Храни достоинство свое повсюду, человек!</w:t>
      </w:r>
    </w:p>
    <w:p w:rsidR="00F44BF3" w:rsidRPr="002C7AC6" w:rsidRDefault="00F44BF3" w:rsidP="002C7AC6">
      <w:pPr>
        <w:tabs>
          <w:tab w:val="left" w:pos="2430"/>
        </w:tabs>
        <w:ind w:firstLine="709"/>
      </w:pPr>
      <w:r w:rsidRPr="00752E96">
        <w:t>Разговор за круглым столом. Обмен мнениями, суждениями, знаниями в поисках общего решения проблемы. Достойный человек не тот, у кого нет недостатков. А тот, у кого есть достоинство. Наметить путь достижения и обретения своего достоинства.</w:t>
      </w:r>
    </w:p>
    <w:p w:rsidR="00F44BF3" w:rsidRDefault="00F44BF3" w:rsidP="002C7AC6">
      <w:pPr>
        <w:rPr>
          <w:b/>
        </w:rPr>
      </w:pPr>
    </w:p>
    <w:p w:rsidR="00F44BF3" w:rsidRPr="00752E96" w:rsidRDefault="00F44BF3" w:rsidP="00F44BF3">
      <w:pPr>
        <w:ind w:firstLine="709"/>
        <w:jc w:val="center"/>
        <w:rPr>
          <w:b/>
        </w:rPr>
      </w:pPr>
      <w:r w:rsidRPr="00752E96">
        <w:rPr>
          <w:b/>
        </w:rPr>
        <w:t>Учебно-тематический план</w:t>
      </w:r>
    </w:p>
    <w:p w:rsidR="00F44BF3" w:rsidRPr="00752E96" w:rsidRDefault="00F44BF3" w:rsidP="00F44BF3">
      <w:pPr>
        <w:ind w:firstLine="709"/>
        <w:jc w:val="center"/>
        <w:rPr>
          <w:b/>
        </w:rPr>
      </w:pPr>
      <w:r>
        <w:rPr>
          <w:b/>
        </w:rPr>
        <w:t>4</w:t>
      </w:r>
      <w:r w:rsidRPr="00752E96">
        <w:rPr>
          <w:b/>
        </w:rPr>
        <w:t xml:space="preserve"> класс</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850"/>
        <w:gridCol w:w="709"/>
        <w:gridCol w:w="2693"/>
        <w:gridCol w:w="2126"/>
        <w:gridCol w:w="2552"/>
        <w:gridCol w:w="2410"/>
        <w:gridCol w:w="2268"/>
      </w:tblGrid>
      <w:tr w:rsidR="00F44BF3" w:rsidRPr="00752E96" w:rsidTr="00CF18BE">
        <w:trPr>
          <w:trHeight w:val="306"/>
        </w:trPr>
        <w:tc>
          <w:tcPr>
            <w:tcW w:w="1668" w:type="dxa"/>
            <w:vMerge w:val="restart"/>
            <w:textDirection w:val="btLr"/>
          </w:tcPr>
          <w:p w:rsidR="00F44BF3" w:rsidRPr="00752E96" w:rsidRDefault="00F44BF3" w:rsidP="00CF18BE">
            <w:pPr>
              <w:pStyle w:val="a3"/>
              <w:spacing w:line="240" w:lineRule="auto"/>
              <w:ind w:left="113" w:right="113"/>
              <w:rPr>
                <w:rFonts w:ascii="Times New Roman" w:hAnsi="Times New Roman"/>
                <w:sz w:val="24"/>
                <w:szCs w:val="24"/>
              </w:rPr>
            </w:pPr>
            <w:r w:rsidRPr="00752E96">
              <w:rPr>
                <w:rFonts w:ascii="Times New Roman" w:hAnsi="Times New Roman"/>
                <w:sz w:val="24"/>
                <w:szCs w:val="24"/>
              </w:rPr>
              <w:t xml:space="preserve">         Наименование </w:t>
            </w:r>
          </w:p>
          <w:p w:rsidR="00F44BF3" w:rsidRPr="00752E96" w:rsidRDefault="00F44BF3" w:rsidP="00CF18BE">
            <w:pPr>
              <w:pStyle w:val="a3"/>
              <w:spacing w:line="240" w:lineRule="auto"/>
              <w:ind w:left="113" w:right="113"/>
              <w:rPr>
                <w:rFonts w:ascii="Times New Roman" w:hAnsi="Times New Roman"/>
                <w:b/>
                <w:sz w:val="24"/>
                <w:szCs w:val="24"/>
              </w:rPr>
            </w:pPr>
            <w:r w:rsidRPr="00752E96">
              <w:rPr>
                <w:rFonts w:ascii="Times New Roman" w:hAnsi="Times New Roman"/>
                <w:sz w:val="24"/>
                <w:szCs w:val="24"/>
              </w:rPr>
              <w:t xml:space="preserve">           раздела</w:t>
            </w:r>
          </w:p>
        </w:tc>
        <w:tc>
          <w:tcPr>
            <w:tcW w:w="1559" w:type="dxa"/>
            <w:gridSpan w:val="2"/>
            <w:tcBorders>
              <w:bottom w:val="single" w:sz="4" w:space="0" w:color="auto"/>
            </w:tcBorders>
          </w:tcPr>
          <w:p w:rsidR="00F44BF3" w:rsidRPr="00752E96" w:rsidRDefault="00F44BF3" w:rsidP="00CF18BE">
            <w:pPr>
              <w:pStyle w:val="a3"/>
              <w:spacing w:line="240" w:lineRule="auto"/>
              <w:ind w:left="0"/>
              <w:jc w:val="center"/>
              <w:rPr>
                <w:rFonts w:ascii="Times New Roman" w:hAnsi="Times New Roman"/>
                <w:sz w:val="24"/>
                <w:szCs w:val="24"/>
              </w:rPr>
            </w:pPr>
            <w:r>
              <w:rPr>
                <w:rFonts w:ascii="Times New Roman" w:hAnsi="Times New Roman"/>
                <w:sz w:val="24"/>
                <w:szCs w:val="24"/>
              </w:rPr>
              <w:t xml:space="preserve">Кол-во </w:t>
            </w:r>
            <w:r w:rsidRPr="00752E96">
              <w:rPr>
                <w:rFonts w:ascii="Times New Roman" w:hAnsi="Times New Roman"/>
                <w:sz w:val="24"/>
                <w:szCs w:val="24"/>
              </w:rPr>
              <w:t>часов</w:t>
            </w:r>
          </w:p>
        </w:tc>
        <w:tc>
          <w:tcPr>
            <w:tcW w:w="2693" w:type="dxa"/>
            <w:vMerge w:val="restart"/>
            <w:tcBorders>
              <w:right w:val="single" w:sz="4" w:space="0" w:color="auto"/>
            </w:tcBorders>
          </w:tcPr>
          <w:p w:rsidR="00F44BF3" w:rsidRPr="00752E96" w:rsidRDefault="00F44BF3" w:rsidP="00CF18BE">
            <w:pPr>
              <w:pStyle w:val="a3"/>
              <w:spacing w:line="240" w:lineRule="auto"/>
              <w:ind w:left="0"/>
              <w:jc w:val="center"/>
              <w:rPr>
                <w:rFonts w:ascii="Times New Roman" w:hAnsi="Times New Roman"/>
                <w:sz w:val="24"/>
                <w:szCs w:val="24"/>
              </w:rPr>
            </w:pPr>
          </w:p>
          <w:p w:rsidR="00F44BF3" w:rsidRPr="00752E96" w:rsidRDefault="00F44BF3" w:rsidP="00CF18BE">
            <w:pPr>
              <w:pStyle w:val="a3"/>
              <w:spacing w:line="240" w:lineRule="auto"/>
              <w:ind w:left="0"/>
              <w:jc w:val="center"/>
              <w:rPr>
                <w:rFonts w:ascii="Times New Roman" w:hAnsi="Times New Roman"/>
                <w:sz w:val="24"/>
                <w:szCs w:val="24"/>
              </w:rPr>
            </w:pPr>
            <w:r w:rsidRPr="00752E96">
              <w:rPr>
                <w:rFonts w:ascii="Times New Roman" w:hAnsi="Times New Roman"/>
                <w:sz w:val="24"/>
                <w:szCs w:val="24"/>
              </w:rPr>
              <w:lastRenderedPageBreak/>
              <w:t>Характеристика деятельности обучающихся</w:t>
            </w:r>
          </w:p>
        </w:tc>
        <w:tc>
          <w:tcPr>
            <w:tcW w:w="2126" w:type="dxa"/>
            <w:vMerge w:val="restart"/>
            <w:tcBorders>
              <w:right w:val="single" w:sz="4" w:space="0" w:color="auto"/>
            </w:tcBorders>
          </w:tcPr>
          <w:p w:rsidR="00F44BF3" w:rsidRPr="00752E96" w:rsidRDefault="00F44BF3" w:rsidP="00CF18BE">
            <w:pPr>
              <w:pStyle w:val="a3"/>
              <w:spacing w:line="240" w:lineRule="auto"/>
              <w:ind w:left="0"/>
              <w:jc w:val="center"/>
              <w:rPr>
                <w:rFonts w:ascii="Times New Roman" w:hAnsi="Times New Roman"/>
                <w:sz w:val="24"/>
                <w:szCs w:val="24"/>
              </w:rPr>
            </w:pPr>
            <w:r w:rsidRPr="00752E96">
              <w:rPr>
                <w:rFonts w:ascii="Times New Roman" w:hAnsi="Times New Roman"/>
                <w:sz w:val="24"/>
                <w:szCs w:val="24"/>
              </w:rPr>
              <w:lastRenderedPageBreak/>
              <w:t>Личностные</w:t>
            </w:r>
          </w:p>
        </w:tc>
        <w:tc>
          <w:tcPr>
            <w:tcW w:w="7230" w:type="dxa"/>
            <w:gridSpan w:val="3"/>
            <w:tcBorders>
              <w:left w:val="single" w:sz="4" w:space="0" w:color="auto"/>
              <w:bottom w:val="single" w:sz="4" w:space="0" w:color="auto"/>
            </w:tcBorders>
          </w:tcPr>
          <w:p w:rsidR="00F44BF3" w:rsidRPr="00752E96" w:rsidRDefault="00F44BF3" w:rsidP="00CF18BE">
            <w:pPr>
              <w:pStyle w:val="a3"/>
              <w:spacing w:line="240" w:lineRule="auto"/>
              <w:ind w:left="0"/>
              <w:jc w:val="center"/>
              <w:rPr>
                <w:rFonts w:ascii="Times New Roman" w:hAnsi="Times New Roman"/>
                <w:sz w:val="24"/>
                <w:szCs w:val="24"/>
              </w:rPr>
            </w:pPr>
            <w:r w:rsidRPr="00752E96">
              <w:rPr>
                <w:rFonts w:ascii="Times New Roman" w:hAnsi="Times New Roman"/>
                <w:sz w:val="24"/>
                <w:szCs w:val="24"/>
              </w:rPr>
              <w:t>Перечень универсальных действий обучающихся</w:t>
            </w:r>
          </w:p>
        </w:tc>
      </w:tr>
      <w:tr w:rsidR="00F44BF3" w:rsidRPr="00752E96" w:rsidTr="00CF18BE">
        <w:trPr>
          <w:cantSplit/>
          <w:trHeight w:val="1755"/>
        </w:trPr>
        <w:tc>
          <w:tcPr>
            <w:tcW w:w="1668" w:type="dxa"/>
            <w:vMerge/>
          </w:tcPr>
          <w:p w:rsidR="00F44BF3" w:rsidRPr="00752E96" w:rsidRDefault="00F44BF3" w:rsidP="00CF18BE">
            <w:pPr>
              <w:pStyle w:val="a3"/>
              <w:spacing w:line="240" w:lineRule="auto"/>
              <w:ind w:left="0"/>
              <w:jc w:val="center"/>
              <w:rPr>
                <w:rFonts w:ascii="Times New Roman" w:hAnsi="Times New Roman"/>
                <w:b/>
                <w:sz w:val="24"/>
                <w:szCs w:val="24"/>
              </w:rPr>
            </w:pPr>
          </w:p>
        </w:tc>
        <w:tc>
          <w:tcPr>
            <w:tcW w:w="850" w:type="dxa"/>
            <w:tcBorders>
              <w:top w:val="single" w:sz="4" w:space="0" w:color="auto"/>
              <w:right w:val="single" w:sz="4" w:space="0" w:color="auto"/>
            </w:tcBorders>
            <w:textDirection w:val="btLr"/>
          </w:tcPr>
          <w:p w:rsidR="00F44BF3" w:rsidRPr="00752E96" w:rsidRDefault="00F44BF3" w:rsidP="00CF18BE">
            <w:pPr>
              <w:pStyle w:val="a3"/>
              <w:spacing w:line="240" w:lineRule="auto"/>
              <w:ind w:left="113" w:right="113"/>
              <w:rPr>
                <w:rFonts w:ascii="Times New Roman" w:hAnsi="Times New Roman"/>
                <w:sz w:val="24"/>
                <w:szCs w:val="24"/>
              </w:rPr>
            </w:pPr>
            <w:r w:rsidRPr="00752E96">
              <w:rPr>
                <w:rFonts w:ascii="Times New Roman" w:hAnsi="Times New Roman"/>
                <w:sz w:val="24"/>
                <w:szCs w:val="24"/>
              </w:rPr>
              <w:t>аудиторных</w:t>
            </w:r>
          </w:p>
        </w:tc>
        <w:tc>
          <w:tcPr>
            <w:tcW w:w="709" w:type="dxa"/>
            <w:tcBorders>
              <w:top w:val="single" w:sz="4" w:space="0" w:color="auto"/>
              <w:left w:val="single" w:sz="4" w:space="0" w:color="auto"/>
            </w:tcBorders>
            <w:textDirection w:val="btLr"/>
          </w:tcPr>
          <w:p w:rsidR="00F44BF3" w:rsidRPr="00752E96" w:rsidRDefault="00F44BF3" w:rsidP="00CF18BE">
            <w:pPr>
              <w:pStyle w:val="a3"/>
              <w:spacing w:line="240" w:lineRule="auto"/>
              <w:ind w:left="113" w:right="113"/>
              <w:rPr>
                <w:rFonts w:ascii="Times New Roman" w:hAnsi="Times New Roman"/>
                <w:sz w:val="24"/>
                <w:szCs w:val="24"/>
              </w:rPr>
            </w:pPr>
            <w:r w:rsidRPr="00752E96">
              <w:rPr>
                <w:rFonts w:ascii="Times New Roman" w:hAnsi="Times New Roman"/>
                <w:sz w:val="24"/>
                <w:szCs w:val="24"/>
              </w:rPr>
              <w:t>Внеаудитор</w:t>
            </w:r>
            <w:r>
              <w:rPr>
                <w:rFonts w:ascii="Times New Roman" w:hAnsi="Times New Roman"/>
                <w:sz w:val="24"/>
                <w:szCs w:val="24"/>
              </w:rPr>
              <w:t>-</w:t>
            </w:r>
            <w:r w:rsidRPr="00752E96">
              <w:rPr>
                <w:rFonts w:ascii="Times New Roman" w:hAnsi="Times New Roman"/>
                <w:sz w:val="24"/>
                <w:szCs w:val="24"/>
              </w:rPr>
              <w:t>ных</w:t>
            </w:r>
          </w:p>
        </w:tc>
        <w:tc>
          <w:tcPr>
            <w:tcW w:w="2693" w:type="dxa"/>
            <w:vMerge/>
            <w:tcBorders>
              <w:right w:val="single" w:sz="4" w:space="0" w:color="auto"/>
            </w:tcBorders>
          </w:tcPr>
          <w:p w:rsidR="00F44BF3" w:rsidRPr="00752E96" w:rsidRDefault="00F44BF3" w:rsidP="00CF18BE">
            <w:pPr>
              <w:pStyle w:val="a3"/>
              <w:spacing w:line="240" w:lineRule="auto"/>
              <w:ind w:left="0"/>
              <w:jc w:val="center"/>
              <w:rPr>
                <w:rFonts w:ascii="Times New Roman" w:hAnsi="Times New Roman"/>
                <w:sz w:val="24"/>
                <w:szCs w:val="24"/>
              </w:rPr>
            </w:pPr>
          </w:p>
        </w:tc>
        <w:tc>
          <w:tcPr>
            <w:tcW w:w="2126" w:type="dxa"/>
            <w:vMerge/>
            <w:tcBorders>
              <w:right w:val="single" w:sz="4" w:space="0" w:color="auto"/>
            </w:tcBorders>
          </w:tcPr>
          <w:p w:rsidR="00F44BF3" w:rsidRPr="00752E96" w:rsidRDefault="00F44BF3" w:rsidP="00CF18BE">
            <w:pPr>
              <w:pStyle w:val="a3"/>
              <w:spacing w:line="240" w:lineRule="auto"/>
              <w:ind w:left="0"/>
              <w:jc w:val="center"/>
              <w:rPr>
                <w:rFonts w:ascii="Times New Roman" w:hAnsi="Times New Roman"/>
                <w:sz w:val="24"/>
                <w:szCs w:val="24"/>
              </w:rPr>
            </w:pPr>
          </w:p>
        </w:tc>
        <w:tc>
          <w:tcPr>
            <w:tcW w:w="2552" w:type="dxa"/>
            <w:tcBorders>
              <w:top w:val="single" w:sz="4" w:space="0" w:color="auto"/>
              <w:left w:val="single" w:sz="4" w:space="0" w:color="auto"/>
              <w:right w:val="single" w:sz="4" w:space="0" w:color="auto"/>
            </w:tcBorders>
          </w:tcPr>
          <w:p w:rsidR="00F44BF3" w:rsidRDefault="00F44BF3" w:rsidP="00CF18BE">
            <w:pPr>
              <w:pStyle w:val="a3"/>
              <w:spacing w:line="240" w:lineRule="auto"/>
              <w:ind w:left="0"/>
              <w:jc w:val="center"/>
              <w:rPr>
                <w:rFonts w:ascii="Times New Roman" w:hAnsi="Times New Roman"/>
                <w:sz w:val="24"/>
                <w:szCs w:val="24"/>
              </w:rPr>
            </w:pPr>
          </w:p>
          <w:p w:rsidR="00F44BF3" w:rsidRPr="00752E96" w:rsidRDefault="00F44BF3" w:rsidP="00CF18BE">
            <w:pPr>
              <w:pStyle w:val="a3"/>
              <w:spacing w:line="240" w:lineRule="auto"/>
              <w:ind w:left="0"/>
              <w:jc w:val="center"/>
              <w:rPr>
                <w:rFonts w:ascii="Times New Roman" w:hAnsi="Times New Roman"/>
                <w:sz w:val="24"/>
                <w:szCs w:val="24"/>
              </w:rPr>
            </w:pPr>
            <w:r>
              <w:rPr>
                <w:rFonts w:ascii="Times New Roman" w:hAnsi="Times New Roman"/>
                <w:sz w:val="24"/>
                <w:szCs w:val="24"/>
              </w:rPr>
              <w:t>Р</w:t>
            </w:r>
            <w:r w:rsidRPr="00752E96">
              <w:rPr>
                <w:rFonts w:ascii="Times New Roman" w:hAnsi="Times New Roman"/>
                <w:sz w:val="24"/>
                <w:szCs w:val="24"/>
              </w:rPr>
              <w:t>егулятивные</w:t>
            </w:r>
          </w:p>
        </w:tc>
        <w:tc>
          <w:tcPr>
            <w:tcW w:w="2410" w:type="dxa"/>
            <w:tcBorders>
              <w:top w:val="single" w:sz="4" w:space="0" w:color="auto"/>
              <w:left w:val="single" w:sz="4" w:space="0" w:color="auto"/>
              <w:right w:val="single" w:sz="4" w:space="0" w:color="auto"/>
            </w:tcBorders>
          </w:tcPr>
          <w:p w:rsidR="009D5B85" w:rsidRDefault="009D5B85" w:rsidP="00CF18BE">
            <w:pPr>
              <w:pStyle w:val="a3"/>
              <w:spacing w:line="240" w:lineRule="auto"/>
              <w:ind w:left="0"/>
              <w:jc w:val="center"/>
              <w:rPr>
                <w:rFonts w:ascii="Times New Roman" w:hAnsi="Times New Roman"/>
                <w:sz w:val="24"/>
                <w:szCs w:val="24"/>
              </w:rPr>
            </w:pPr>
          </w:p>
          <w:p w:rsidR="00F44BF3" w:rsidRPr="00752E96" w:rsidRDefault="00F44BF3" w:rsidP="00CF18BE">
            <w:pPr>
              <w:pStyle w:val="a3"/>
              <w:spacing w:line="240" w:lineRule="auto"/>
              <w:ind w:left="0"/>
              <w:jc w:val="center"/>
              <w:rPr>
                <w:rFonts w:ascii="Times New Roman" w:hAnsi="Times New Roman"/>
                <w:sz w:val="24"/>
                <w:szCs w:val="24"/>
              </w:rPr>
            </w:pPr>
            <w:r w:rsidRPr="00752E96">
              <w:rPr>
                <w:rFonts w:ascii="Times New Roman" w:hAnsi="Times New Roman"/>
                <w:sz w:val="24"/>
                <w:szCs w:val="24"/>
              </w:rPr>
              <w:t xml:space="preserve">Познавательные </w:t>
            </w:r>
          </w:p>
        </w:tc>
        <w:tc>
          <w:tcPr>
            <w:tcW w:w="2268" w:type="dxa"/>
            <w:tcBorders>
              <w:top w:val="single" w:sz="4" w:space="0" w:color="auto"/>
              <w:left w:val="single" w:sz="4" w:space="0" w:color="auto"/>
            </w:tcBorders>
          </w:tcPr>
          <w:p w:rsidR="009D5B85" w:rsidRDefault="009D5B85" w:rsidP="00CF18BE">
            <w:pPr>
              <w:pStyle w:val="a3"/>
              <w:spacing w:line="240" w:lineRule="auto"/>
              <w:ind w:left="0"/>
              <w:jc w:val="center"/>
              <w:rPr>
                <w:rFonts w:ascii="Times New Roman" w:hAnsi="Times New Roman"/>
                <w:sz w:val="24"/>
                <w:szCs w:val="24"/>
              </w:rPr>
            </w:pPr>
          </w:p>
          <w:p w:rsidR="00F44BF3" w:rsidRPr="00752E96" w:rsidRDefault="00F44BF3" w:rsidP="00CF18BE">
            <w:pPr>
              <w:pStyle w:val="a3"/>
              <w:spacing w:line="240" w:lineRule="auto"/>
              <w:ind w:left="0"/>
              <w:jc w:val="center"/>
              <w:rPr>
                <w:rFonts w:ascii="Times New Roman" w:hAnsi="Times New Roman"/>
                <w:sz w:val="24"/>
                <w:szCs w:val="24"/>
              </w:rPr>
            </w:pPr>
            <w:r>
              <w:rPr>
                <w:rFonts w:ascii="Times New Roman" w:hAnsi="Times New Roman"/>
                <w:sz w:val="24"/>
                <w:szCs w:val="24"/>
              </w:rPr>
              <w:t>К</w:t>
            </w:r>
            <w:r w:rsidRPr="00752E96">
              <w:rPr>
                <w:rFonts w:ascii="Times New Roman" w:hAnsi="Times New Roman"/>
                <w:sz w:val="24"/>
                <w:szCs w:val="24"/>
              </w:rPr>
              <w:t>оммуникативные</w:t>
            </w:r>
          </w:p>
        </w:tc>
      </w:tr>
      <w:tr w:rsidR="00F44BF3" w:rsidRPr="00752E96" w:rsidTr="00CF18BE">
        <w:trPr>
          <w:trHeight w:val="433"/>
        </w:trPr>
        <w:tc>
          <w:tcPr>
            <w:tcW w:w="1668" w:type="dxa"/>
          </w:tcPr>
          <w:p w:rsidR="00F44BF3" w:rsidRPr="00752E96" w:rsidRDefault="00F44BF3" w:rsidP="00CF18BE">
            <w:pPr>
              <w:pStyle w:val="a3"/>
              <w:spacing w:after="0" w:line="240" w:lineRule="auto"/>
              <w:ind w:left="0"/>
              <w:jc w:val="both"/>
              <w:rPr>
                <w:rFonts w:ascii="Times New Roman" w:hAnsi="Times New Roman"/>
                <w:sz w:val="24"/>
                <w:szCs w:val="24"/>
              </w:rPr>
            </w:pPr>
            <w:r w:rsidRPr="00752E96">
              <w:rPr>
                <w:rFonts w:ascii="Times New Roman" w:hAnsi="Times New Roman"/>
                <w:sz w:val="24"/>
                <w:szCs w:val="24"/>
              </w:rPr>
              <w:lastRenderedPageBreak/>
              <w:t>Этика в общении</w:t>
            </w:r>
          </w:p>
        </w:tc>
        <w:tc>
          <w:tcPr>
            <w:tcW w:w="850" w:type="dxa"/>
            <w:tcBorders>
              <w:right w:val="single" w:sz="4" w:space="0" w:color="auto"/>
            </w:tcBorders>
          </w:tcPr>
          <w:p w:rsidR="00F44BF3" w:rsidRPr="00752E96" w:rsidRDefault="00F44BF3" w:rsidP="00CF18BE">
            <w:pPr>
              <w:pStyle w:val="a3"/>
              <w:spacing w:after="0" w:line="240" w:lineRule="auto"/>
              <w:ind w:left="0"/>
              <w:jc w:val="both"/>
              <w:rPr>
                <w:rFonts w:ascii="Times New Roman" w:hAnsi="Times New Roman"/>
                <w:sz w:val="24"/>
                <w:szCs w:val="24"/>
              </w:rPr>
            </w:pPr>
            <w:r>
              <w:rPr>
                <w:rFonts w:ascii="Times New Roman" w:hAnsi="Times New Roman"/>
                <w:sz w:val="24"/>
                <w:szCs w:val="24"/>
              </w:rPr>
              <w:t>5</w:t>
            </w:r>
          </w:p>
        </w:tc>
        <w:tc>
          <w:tcPr>
            <w:tcW w:w="709" w:type="dxa"/>
            <w:tcBorders>
              <w:left w:val="single" w:sz="4" w:space="0" w:color="auto"/>
            </w:tcBorders>
          </w:tcPr>
          <w:p w:rsidR="00F44BF3" w:rsidRPr="00752E96" w:rsidRDefault="00F44BF3" w:rsidP="00CF18BE">
            <w:pPr>
              <w:pStyle w:val="a3"/>
              <w:spacing w:after="0" w:line="240" w:lineRule="auto"/>
              <w:ind w:left="0"/>
              <w:jc w:val="both"/>
              <w:rPr>
                <w:rFonts w:ascii="Times New Roman" w:hAnsi="Times New Roman"/>
                <w:sz w:val="24"/>
                <w:szCs w:val="24"/>
              </w:rPr>
            </w:pPr>
            <w:r>
              <w:rPr>
                <w:rFonts w:ascii="Times New Roman" w:hAnsi="Times New Roman"/>
                <w:sz w:val="24"/>
                <w:szCs w:val="24"/>
              </w:rPr>
              <w:t>2</w:t>
            </w:r>
          </w:p>
        </w:tc>
        <w:tc>
          <w:tcPr>
            <w:tcW w:w="2693" w:type="dxa"/>
            <w:tcBorders>
              <w:right w:val="single" w:sz="4" w:space="0" w:color="auto"/>
            </w:tcBorders>
          </w:tcPr>
          <w:p w:rsidR="00F44BF3" w:rsidRPr="00752E96" w:rsidRDefault="00F44BF3" w:rsidP="00CF18BE">
            <w:pPr>
              <w:shd w:val="clear" w:color="auto" w:fill="FFFFFF"/>
              <w:ind w:right="595"/>
              <w:jc w:val="both"/>
            </w:pPr>
            <w:r w:rsidRPr="00752E96">
              <w:rPr>
                <w:i/>
                <w:iCs/>
              </w:rPr>
              <w:t xml:space="preserve">Воспроизводить </w:t>
            </w:r>
            <w:r w:rsidRPr="00752E96">
              <w:t xml:space="preserve">правила поведения в конкретной жизненной ситуации. </w:t>
            </w:r>
            <w:r w:rsidRPr="00752E96">
              <w:rPr>
                <w:i/>
                <w:iCs/>
              </w:rPr>
              <w:t xml:space="preserve">Оценивать </w:t>
            </w:r>
            <w:r w:rsidRPr="00752E96">
              <w:t>своё поведение и поведение окружающих (на уроке, на перемене).</w:t>
            </w:r>
          </w:p>
          <w:p w:rsidR="00F44BF3" w:rsidRPr="00752E96" w:rsidRDefault="00F44BF3" w:rsidP="00CF18BE">
            <w:pPr>
              <w:widowControl w:val="0"/>
              <w:shd w:val="clear" w:color="auto" w:fill="FFFFFF"/>
              <w:tabs>
                <w:tab w:val="left" w:pos="163"/>
              </w:tabs>
              <w:autoSpaceDE w:val="0"/>
              <w:autoSpaceDN w:val="0"/>
              <w:adjustRightInd w:val="0"/>
            </w:pPr>
          </w:p>
        </w:tc>
        <w:tc>
          <w:tcPr>
            <w:tcW w:w="2126" w:type="dxa"/>
            <w:vMerge w:val="restart"/>
            <w:tcBorders>
              <w:right w:val="single" w:sz="4" w:space="0" w:color="auto"/>
            </w:tcBorders>
          </w:tcPr>
          <w:p w:rsidR="00F44BF3" w:rsidRPr="00752E96" w:rsidRDefault="00F44BF3" w:rsidP="00CF18BE">
            <w:pPr>
              <w:pStyle w:val="a3"/>
              <w:spacing w:after="0" w:line="240" w:lineRule="auto"/>
              <w:ind w:left="45"/>
              <w:rPr>
                <w:rFonts w:ascii="Times New Roman" w:hAnsi="Times New Roman"/>
                <w:sz w:val="24"/>
                <w:szCs w:val="24"/>
              </w:rPr>
            </w:pPr>
            <w:r w:rsidRPr="00752E96">
              <w:rPr>
                <w:rFonts w:ascii="Times New Roman" w:hAnsi="Times New Roman"/>
                <w:sz w:val="24"/>
                <w:szCs w:val="24"/>
              </w:rPr>
              <w:t>У выпускника будут сформирован:</w:t>
            </w:r>
          </w:p>
          <w:p w:rsidR="00F44BF3" w:rsidRPr="00752E96" w:rsidRDefault="00F44BF3" w:rsidP="00CF18BE">
            <w:pPr>
              <w:pStyle w:val="a3"/>
              <w:spacing w:after="0" w:line="240" w:lineRule="auto"/>
              <w:ind w:left="45"/>
              <w:rPr>
                <w:rFonts w:ascii="Times New Roman" w:hAnsi="Times New Roman"/>
                <w:sz w:val="24"/>
                <w:szCs w:val="24"/>
              </w:rPr>
            </w:pPr>
            <w:r w:rsidRPr="00752E96">
              <w:rPr>
                <w:rFonts w:ascii="Times New Roman" w:hAnsi="Times New Roman"/>
                <w:sz w:val="24"/>
                <w:szCs w:val="24"/>
              </w:rPr>
              <w:t>-ориентация в нравственном содержании и смысле как собственных поступков, так и поступков окружающих людей;</w:t>
            </w:r>
          </w:p>
          <w:p w:rsidR="00F44BF3" w:rsidRPr="00752E96" w:rsidRDefault="00F44BF3" w:rsidP="00CF18BE">
            <w:pPr>
              <w:pStyle w:val="a3"/>
              <w:spacing w:after="0" w:line="240" w:lineRule="auto"/>
              <w:ind w:left="45"/>
              <w:rPr>
                <w:rFonts w:ascii="Times New Roman" w:hAnsi="Times New Roman"/>
                <w:sz w:val="24"/>
                <w:szCs w:val="24"/>
              </w:rPr>
            </w:pPr>
            <w:r w:rsidRPr="00752E96">
              <w:rPr>
                <w:rFonts w:ascii="Times New Roman" w:hAnsi="Times New Roman"/>
                <w:sz w:val="24"/>
                <w:szCs w:val="24"/>
              </w:rPr>
              <w:t>- знание основных моральных норм и ориентация на их выполнение;</w:t>
            </w:r>
          </w:p>
          <w:p w:rsidR="00F44BF3" w:rsidRPr="00752E96" w:rsidRDefault="00F44BF3" w:rsidP="00CF18BE">
            <w:pPr>
              <w:pStyle w:val="a3"/>
              <w:spacing w:after="0" w:line="240" w:lineRule="auto"/>
              <w:ind w:left="45"/>
              <w:rPr>
                <w:rFonts w:ascii="Times New Roman" w:hAnsi="Times New Roman"/>
                <w:sz w:val="24"/>
                <w:szCs w:val="24"/>
              </w:rPr>
            </w:pPr>
            <w:r w:rsidRPr="00752E96">
              <w:rPr>
                <w:rFonts w:ascii="Times New Roman" w:hAnsi="Times New Roman"/>
                <w:sz w:val="24"/>
                <w:szCs w:val="24"/>
              </w:rPr>
              <w:t>- развитие этических чувств — стыда, вины, совести как регуляторов морального поведения;</w:t>
            </w:r>
          </w:p>
          <w:p w:rsidR="00F44BF3" w:rsidRPr="00752E96" w:rsidRDefault="00F44BF3" w:rsidP="00CF18BE">
            <w:pPr>
              <w:pStyle w:val="a3"/>
              <w:spacing w:after="0" w:line="240" w:lineRule="auto"/>
              <w:ind w:left="45"/>
              <w:rPr>
                <w:rFonts w:ascii="Times New Roman" w:hAnsi="Times New Roman"/>
                <w:sz w:val="24"/>
                <w:szCs w:val="24"/>
              </w:rPr>
            </w:pPr>
            <w:r w:rsidRPr="00752E96">
              <w:rPr>
                <w:rFonts w:ascii="Times New Roman" w:hAnsi="Times New Roman"/>
                <w:sz w:val="24"/>
                <w:szCs w:val="24"/>
              </w:rPr>
              <w:t xml:space="preserve">- эмпатия как понимание чувств  других </w:t>
            </w:r>
            <w:r w:rsidRPr="00752E96">
              <w:rPr>
                <w:rFonts w:ascii="Times New Roman" w:hAnsi="Times New Roman"/>
                <w:sz w:val="24"/>
                <w:szCs w:val="24"/>
              </w:rPr>
              <w:lastRenderedPageBreak/>
              <w:t>людей и сопереживание им;</w:t>
            </w:r>
          </w:p>
          <w:p w:rsidR="00F44BF3" w:rsidRPr="00752E96" w:rsidRDefault="00F44BF3" w:rsidP="00CF18BE">
            <w:pPr>
              <w:pStyle w:val="a3"/>
              <w:spacing w:after="0" w:line="240" w:lineRule="auto"/>
              <w:ind w:left="45"/>
              <w:rPr>
                <w:rFonts w:ascii="Times New Roman" w:hAnsi="Times New Roman"/>
                <w:sz w:val="24"/>
                <w:szCs w:val="24"/>
              </w:rPr>
            </w:pPr>
            <w:r w:rsidRPr="00752E96">
              <w:rPr>
                <w:rFonts w:ascii="Times New Roman" w:hAnsi="Times New Roman"/>
                <w:sz w:val="24"/>
                <w:szCs w:val="24"/>
              </w:rPr>
              <w:t>Выпускник начальной школы получит возможность для формировани:</w:t>
            </w:r>
          </w:p>
          <w:p w:rsidR="00F44BF3" w:rsidRPr="00752E96" w:rsidRDefault="00F44BF3" w:rsidP="00CF18BE">
            <w:pPr>
              <w:pStyle w:val="a3"/>
              <w:spacing w:after="0" w:line="240" w:lineRule="auto"/>
              <w:ind w:left="45"/>
              <w:rPr>
                <w:rFonts w:ascii="Times New Roman" w:hAnsi="Times New Roman"/>
                <w:sz w:val="24"/>
                <w:szCs w:val="24"/>
              </w:rPr>
            </w:pPr>
            <w:r w:rsidRPr="00752E96">
              <w:rPr>
                <w:rFonts w:ascii="Times New Roman" w:hAnsi="Times New Roman"/>
                <w:sz w:val="24"/>
                <w:szCs w:val="24"/>
              </w:rPr>
              <w:t>- морального сознания ,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F44BF3" w:rsidRPr="00752E96" w:rsidRDefault="00F44BF3" w:rsidP="00CF18BE">
            <w:pPr>
              <w:pStyle w:val="a3"/>
              <w:spacing w:after="0" w:line="240" w:lineRule="auto"/>
              <w:ind w:left="45"/>
              <w:rPr>
                <w:rFonts w:ascii="Times New Roman" w:hAnsi="Times New Roman"/>
                <w:sz w:val="24"/>
                <w:szCs w:val="24"/>
              </w:rPr>
            </w:pPr>
          </w:p>
          <w:p w:rsidR="00F44BF3" w:rsidRPr="00752E96" w:rsidRDefault="00F44BF3" w:rsidP="00CF18BE">
            <w:pPr>
              <w:pStyle w:val="a3"/>
              <w:spacing w:after="0" w:line="240" w:lineRule="auto"/>
              <w:ind w:left="45"/>
              <w:rPr>
                <w:rFonts w:ascii="Times New Roman" w:hAnsi="Times New Roman"/>
                <w:sz w:val="24"/>
                <w:szCs w:val="24"/>
              </w:rPr>
            </w:pPr>
            <w:r w:rsidRPr="00752E96">
              <w:rPr>
                <w:rFonts w:ascii="Times New Roman" w:hAnsi="Times New Roman"/>
                <w:sz w:val="24"/>
                <w:szCs w:val="24"/>
              </w:rPr>
              <w:t xml:space="preserve">- эмпатии как осознанного понимания чувств  других людей и </w:t>
            </w:r>
            <w:r w:rsidRPr="00752E96">
              <w:rPr>
                <w:rFonts w:ascii="Times New Roman" w:hAnsi="Times New Roman"/>
                <w:sz w:val="24"/>
                <w:szCs w:val="24"/>
              </w:rPr>
              <w:lastRenderedPageBreak/>
              <w:t>сопереживания им, выражающихся в поступках, направленных на помощь и обеспечение благополучия.</w:t>
            </w:r>
          </w:p>
        </w:tc>
        <w:tc>
          <w:tcPr>
            <w:tcW w:w="2552" w:type="dxa"/>
            <w:vMerge w:val="restart"/>
            <w:tcBorders>
              <w:left w:val="single" w:sz="4" w:space="0" w:color="auto"/>
              <w:right w:val="single" w:sz="4" w:space="0" w:color="auto"/>
            </w:tcBorders>
          </w:tcPr>
          <w:p w:rsidR="00F44BF3" w:rsidRPr="00752E96" w:rsidRDefault="00F44BF3" w:rsidP="00CF18BE">
            <w:pPr>
              <w:pStyle w:val="a3"/>
              <w:spacing w:after="0" w:line="240" w:lineRule="auto"/>
              <w:ind w:left="0" w:hanging="109"/>
              <w:rPr>
                <w:rFonts w:ascii="Times New Roman" w:hAnsi="Times New Roman"/>
                <w:sz w:val="24"/>
                <w:szCs w:val="24"/>
              </w:rPr>
            </w:pPr>
            <w:r w:rsidRPr="00752E96">
              <w:rPr>
                <w:rFonts w:ascii="Times New Roman" w:hAnsi="Times New Roman"/>
                <w:sz w:val="24"/>
                <w:szCs w:val="24"/>
              </w:rPr>
              <w:lastRenderedPageBreak/>
              <w:t>Обучающийся научится:</w:t>
            </w:r>
          </w:p>
          <w:p w:rsidR="00F44BF3" w:rsidRPr="00752E96" w:rsidRDefault="00F44BF3" w:rsidP="00CF18BE">
            <w:pPr>
              <w:pStyle w:val="a3"/>
              <w:spacing w:after="0" w:line="240" w:lineRule="auto"/>
              <w:ind w:left="0" w:hanging="109"/>
              <w:rPr>
                <w:rFonts w:ascii="Times New Roman" w:hAnsi="Times New Roman"/>
                <w:sz w:val="24"/>
                <w:szCs w:val="24"/>
              </w:rPr>
            </w:pPr>
            <w:r w:rsidRPr="00752E96">
              <w:rPr>
                <w:rFonts w:ascii="Times New Roman" w:hAnsi="Times New Roman"/>
                <w:sz w:val="24"/>
                <w:szCs w:val="24"/>
              </w:rPr>
              <w:t>- принимать и сохранять учебную задачу;</w:t>
            </w:r>
          </w:p>
          <w:p w:rsidR="00F44BF3" w:rsidRPr="00752E96" w:rsidRDefault="00F44BF3" w:rsidP="00CF18BE">
            <w:pPr>
              <w:pStyle w:val="a3"/>
              <w:spacing w:after="0" w:line="240" w:lineRule="auto"/>
              <w:ind w:left="0" w:hanging="109"/>
              <w:rPr>
                <w:rFonts w:ascii="Times New Roman" w:hAnsi="Times New Roman"/>
                <w:sz w:val="24"/>
                <w:szCs w:val="24"/>
              </w:rPr>
            </w:pPr>
            <w:r w:rsidRPr="00752E96">
              <w:rPr>
                <w:rFonts w:ascii="Times New Roman" w:hAnsi="Times New Roman"/>
                <w:sz w:val="24"/>
                <w:szCs w:val="24"/>
              </w:rPr>
              <w:t>- учитывать выделенные учителем ориентиры действия в новом учебном материале в сотрудничестве с учителем;</w:t>
            </w:r>
          </w:p>
          <w:p w:rsidR="00F44BF3" w:rsidRPr="00752E96" w:rsidRDefault="00F44BF3" w:rsidP="00CF18BE">
            <w:pPr>
              <w:pStyle w:val="a3"/>
              <w:spacing w:after="0" w:line="240" w:lineRule="auto"/>
              <w:ind w:left="0" w:hanging="109"/>
              <w:rPr>
                <w:rFonts w:ascii="Times New Roman" w:hAnsi="Times New Roman"/>
                <w:sz w:val="24"/>
                <w:szCs w:val="24"/>
              </w:rPr>
            </w:pPr>
            <w:r w:rsidRPr="00752E96">
              <w:rPr>
                <w:rFonts w:ascii="Times New Roman" w:hAnsi="Times New Roman"/>
                <w:sz w:val="24"/>
                <w:szCs w:val="24"/>
              </w:rPr>
              <w:t>- планировать свои действия в соответствии с поставленной задачей и условиями её реализации, в том числе во внутреннем плане;</w:t>
            </w:r>
          </w:p>
          <w:p w:rsidR="00F44BF3" w:rsidRPr="00752E96" w:rsidRDefault="00F44BF3" w:rsidP="00CF18BE">
            <w:pPr>
              <w:pStyle w:val="a3"/>
              <w:spacing w:after="0" w:line="240" w:lineRule="auto"/>
              <w:ind w:left="0" w:hanging="109"/>
              <w:rPr>
                <w:rFonts w:ascii="Times New Roman" w:hAnsi="Times New Roman"/>
                <w:sz w:val="24"/>
                <w:szCs w:val="24"/>
              </w:rPr>
            </w:pPr>
            <w:r w:rsidRPr="00752E96">
              <w:rPr>
                <w:rFonts w:ascii="Times New Roman" w:hAnsi="Times New Roman"/>
                <w:sz w:val="24"/>
                <w:szCs w:val="24"/>
              </w:rPr>
              <w:t>- адекватно воспринимать предложения и оценку учителей, товарищей, родителей и других людей;</w:t>
            </w:r>
          </w:p>
          <w:p w:rsidR="00F44BF3" w:rsidRPr="00752E96" w:rsidRDefault="00F44BF3" w:rsidP="00CF18BE">
            <w:pPr>
              <w:pStyle w:val="a3"/>
              <w:spacing w:after="0" w:line="240" w:lineRule="auto"/>
              <w:ind w:left="0" w:hanging="109"/>
              <w:rPr>
                <w:rFonts w:ascii="Times New Roman" w:hAnsi="Times New Roman"/>
                <w:sz w:val="24"/>
                <w:szCs w:val="24"/>
              </w:rPr>
            </w:pPr>
            <w:r w:rsidRPr="00752E96">
              <w:rPr>
                <w:rFonts w:ascii="Times New Roman" w:hAnsi="Times New Roman"/>
                <w:sz w:val="24"/>
                <w:szCs w:val="24"/>
              </w:rPr>
              <w:t xml:space="preserve">- вносить необходимые </w:t>
            </w:r>
            <w:r w:rsidRPr="00752E96">
              <w:rPr>
                <w:rFonts w:ascii="Times New Roman" w:hAnsi="Times New Roman"/>
                <w:sz w:val="24"/>
                <w:szCs w:val="24"/>
              </w:rPr>
              <w:lastRenderedPageBreak/>
              <w:t>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tc>
        <w:tc>
          <w:tcPr>
            <w:tcW w:w="2410" w:type="dxa"/>
            <w:vMerge w:val="restart"/>
            <w:tcBorders>
              <w:left w:val="single" w:sz="4" w:space="0" w:color="auto"/>
              <w:right w:val="single" w:sz="4" w:space="0" w:color="auto"/>
            </w:tcBorders>
          </w:tcPr>
          <w:p w:rsidR="00F44BF3" w:rsidRPr="00752E96" w:rsidRDefault="00F44BF3" w:rsidP="00CF18BE">
            <w:pPr>
              <w:pStyle w:val="a3"/>
              <w:spacing w:after="0" w:line="240" w:lineRule="auto"/>
              <w:ind w:left="90"/>
              <w:rPr>
                <w:rFonts w:ascii="Times New Roman" w:hAnsi="Times New Roman"/>
                <w:sz w:val="24"/>
                <w:szCs w:val="24"/>
              </w:rPr>
            </w:pPr>
            <w:r w:rsidRPr="00752E96">
              <w:rPr>
                <w:rFonts w:ascii="Times New Roman" w:hAnsi="Times New Roman"/>
                <w:sz w:val="24"/>
                <w:szCs w:val="24"/>
              </w:rPr>
              <w:lastRenderedPageBreak/>
              <w:t>Обучающийся научится:</w:t>
            </w:r>
          </w:p>
          <w:p w:rsidR="00F44BF3" w:rsidRPr="00752E96" w:rsidRDefault="00F44BF3" w:rsidP="00CF18BE">
            <w:pPr>
              <w:pStyle w:val="a3"/>
              <w:spacing w:after="0" w:line="240" w:lineRule="auto"/>
              <w:ind w:left="90"/>
              <w:rPr>
                <w:rFonts w:ascii="Times New Roman" w:hAnsi="Times New Roman"/>
                <w:sz w:val="24"/>
                <w:szCs w:val="24"/>
              </w:rPr>
            </w:pPr>
            <w:r w:rsidRPr="00752E96">
              <w:rPr>
                <w:rFonts w:ascii="Times New Roman" w:hAnsi="Times New Roman"/>
                <w:sz w:val="24"/>
                <w:szCs w:val="24"/>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F44BF3" w:rsidRPr="00752E96" w:rsidRDefault="00F44BF3" w:rsidP="00CF18BE">
            <w:pPr>
              <w:pStyle w:val="a3"/>
              <w:spacing w:after="0" w:line="240" w:lineRule="auto"/>
              <w:ind w:left="90"/>
              <w:rPr>
                <w:rFonts w:ascii="Times New Roman" w:hAnsi="Times New Roman"/>
                <w:sz w:val="24"/>
                <w:szCs w:val="24"/>
              </w:rPr>
            </w:pPr>
            <w:r w:rsidRPr="00752E96">
              <w:rPr>
                <w:rFonts w:ascii="Times New Roman" w:hAnsi="Times New Roman"/>
                <w:sz w:val="24"/>
                <w:szCs w:val="24"/>
              </w:rPr>
              <w:t>- строить сообщения в устной и письменной форме;</w:t>
            </w:r>
          </w:p>
          <w:p w:rsidR="00F44BF3" w:rsidRPr="00752E96" w:rsidRDefault="00F44BF3" w:rsidP="00CF18BE">
            <w:pPr>
              <w:pStyle w:val="a3"/>
              <w:spacing w:after="0" w:line="240" w:lineRule="auto"/>
              <w:ind w:left="90"/>
              <w:rPr>
                <w:rFonts w:ascii="Times New Roman" w:hAnsi="Times New Roman"/>
                <w:sz w:val="24"/>
                <w:szCs w:val="24"/>
              </w:rPr>
            </w:pPr>
            <w:r w:rsidRPr="00752E96">
              <w:rPr>
                <w:rFonts w:ascii="Times New Roman" w:hAnsi="Times New Roman"/>
                <w:sz w:val="24"/>
                <w:szCs w:val="24"/>
              </w:rPr>
              <w:t xml:space="preserve">- осуществлять </w:t>
            </w:r>
            <w:r w:rsidRPr="00752E96">
              <w:rPr>
                <w:rFonts w:ascii="Times New Roman" w:hAnsi="Times New Roman"/>
                <w:sz w:val="24"/>
                <w:szCs w:val="24"/>
              </w:rPr>
              <w:lastRenderedPageBreak/>
              <w:t>анализ объектов с выделением существенных и несущественных признаков;</w:t>
            </w:r>
          </w:p>
        </w:tc>
        <w:tc>
          <w:tcPr>
            <w:tcW w:w="2268" w:type="dxa"/>
            <w:vMerge w:val="restart"/>
            <w:tcBorders>
              <w:left w:val="single" w:sz="4" w:space="0" w:color="auto"/>
            </w:tcBorders>
          </w:tcPr>
          <w:p w:rsidR="00F44BF3" w:rsidRPr="00752E96" w:rsidRDefault="00F44BF3" w:rsidP="00CF18BE">
            <w:pPr>
              <w:pStyle w:val="a3"/>
              <w:spacing w:line="240" w:lineRule="auto"/>
              <w:ind w:left="42"/>
              <w:rPr>
                <w:rFonts w:ascii="Times New Roman" w:hAnsi="Times New Roman"/>
                <w:sz w:val="24"/>
                <w:szCs w:val="24"/>
              </w:rPr>
            </w:pPr>
            <w:r w:rsidRPr="00752E96">
              <w:rPr>
                <w:rFonts w:ascii="Times New Roman" w:hAnsi="Times New Roman"/>
                <w:sz w:val="24"/>
                <w:szCs w:val="24"/>
              </w:rPr>
              <w:lastRenderedPageBreak/>
              <w:t>Обучающийся научится:</w:t>
            </w:r>
          </w:p>
          <w:p w:rsidR="00F44BF3" w:rsidRPr="00752E96" w:rsidRDefault="00F44BF3" w:rsidP="00CF18BE">
            <w:pPr>
              <w:pStyle w:val="a3"/>
              <w:spacing w:line="240" w:lineRule="auto"/>
              <w:ind w:left="42"/>
              <w:rPr>
                <w:rFonts w:ascii="Times New Roman" w:hAnsi="Times New Roman"/>
                <w:sz w:val="24"/>
                <w:szCs w:val="24"/>
              </w:rPr>
            </w:pPr>
            <w:r w:rsidRPr="00752E96">
              <w:rPr>
                <w:rFonts w:ascii="Times New Roman" w:hAnsi="Times New Roman"/>
                <w:sz w:val="24"/>
                <w:szCs w:val="24"/>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w:t>
            </w:r>
          </w:p>
          <w:p w:rsidR="00F44BF3" w:rsidRPr="00752E96" w:rsidRDefault="00F44BF3" w:rsidP="00CF18BE">
            <w:pPr>
              <w:pStyle w:val="a3"/>
              <w:spacing w:line="240" w:lineRule="auto"/>
              <w:ind w:left="42"/>
              <w:rPr>
                <w:rFonts w:ascii="Times New Roman" w:hAnsi="Times New Roman"/>
                <w:sz w:val="24"/>
                <w:szCs w:val="24"/>
              </w:rPr>
            </w:pPr>
            <w:r w:rsidRPr="00752E96">
              <w:rPr>
                <w:rFonts w:ascii="Times New Roman" w:hAnsi="Times New Roman"/>
                <w:sz w:val="24"/>
                <w:szCs w:val="24"/>
              </w:rPr>
              <w:t xml:space="preserve">- допускать возможность существования у людей различных точек зрения, в том числе не совпадающих с его собственной, и ориентироваться на позицию </w:t>
            </w:r>
            <w:r w:rsidRPr="00752E96">
              <w:rPr>
                <w:rFonts w:ascii="Times New Roman" w:hAnsi="Times New Roman"/>
                <w:sz w:val="24"/>
                <w:szCs w:val="24"/>
              </w:rPr>
              <w:lastRenderedPageBreak/>
              <w:t>партнёра в общении и взаимодействии;- учитывать разные мнения и стремиться к координации различных позиций в сотрудничестве;</w:t>
            </w:r>
          </w:p>
          <w:p w:rsidR="00F44BF3" w:rsidRPr="00752E96" w:rsidRDefault="00F44BF3" w:rsidP="00CF18BE">
            <w:pPr>
              <w:pStyle w:val="a3"/>
              <w:spacing w:line="240" w:lineRule="auto"/>
              <w:ind w:left="0"/>
              <w:rPr>
                <w:rFonts w:ascii="Times New Roman" w:hAnsi="Times New Roman"/>
                <w:sz w:val="24"/>
                <w:szCs w:val="24"/>
              </w:rPr>
            </w:pPr>
            <w:r w:rsidRPr="00752E96">
              <w:rPr>
                <w:rFonts w:ascii="Times New Roman" w:hAnsi="Times New Roman"/>
                <w:sz w:val="24"/>
                <w:szCs w:val="24"/>
              </w:rPr>
              <w:t>формулировать собственное мнение и позицию;</w:t>
            </w:r>
          </w:p>
          <w:p w:rsidR="00F44BF3" w:rsidRPr="00752E96" w:rsidRDefault="00F44BF3" w:rsidP="00CF18BE">
            <w:pPr>
              <w:pStyle w:val="a3"/>
              <w:spacing w:line="240" w:lineRule="auto"/>
              <w:ind w:left="0"/>
              <w:rPr>
                <w:rFonts w:ascii="Times New Roman" w:hAnsi="Times New Roman"/>
                <w:sz w:val="24"/>
                <w:szCs w:val="24"/>
              </w:rPr>
            </w:pPr>
            <w:r w:rsidRPr="00752E96">
              <w:rPr>
                <w:rFonts w:ascii="Times New Roman" w:hAnsi="Times New Roman"/>
                <w:sz w:val="24"/>
                <w:szCs w:val="24"/>
              </w:rPr>
              <w:t>договариваться и приходить к общему решению в совместной деятельности, в том числе в ситуации столкновения интересов;</w:t>
            </w:r>
          </w:p>
        </w:tc>
      </w:tr>
      <w:tr w:rsidR="00F44BF3" w:rsidRPr="00752E96" w:rsidTr="00CF18BE">
        <w:trPr>
          <w:trHeight w:val="433"/>
        </w:trPr>
        <w:tc>
          <w:tcPr>
            <w:tcW w:w="1668" w:type="dxa"/>
          </w:tcPr>
          <w:p w:rsidR="00F44BF3" w:rsidRPr="00752E96" w:rsidRDefault="00F44BF3" w:rsidP="00CF18BE">
            <w:pPr>
              <w:pStyle w:val="a3"/>
              <w:spacing w:line="240" w:lineRule="auto"/>
              <w:ind w:left="0"/>
              <w:jc w:val="both"/>
              <w:rPr>
                <w:rFonts w:ascii="Times New Roman" w:hAnsi="Times New Roman"/>
                <w:sz w:val="24"/>
                <w:szCs w:val="24"/>
              </w:rPr>
            </w:pPr>
            <w:r w:rsidRPr="00752E96">
              <w:rPr>
                <w:rFonts w:ascii="Times New Roman" w:hAnsi="Times New Roman"/>
                <w:sz w:val="24"/>
                <w:szCs w:val="24"/>
              </w:rPr>
              <w:t xml:space="preserve">Этикет </w:t>
            </w:r>
          </w:p>
        </w:tc>
        <w:tc>
          <w:tcPr>
            <w:tcW w:w="850" w:type="dxa"/>
            <w:tcBorders>
              <w:right w:val="single" w:sz="4" w:space="0" w:color="auto"/>
            </w:tcBorders>
          </w:tcPr>
          <w:p w:rsidR="00F44BF3" w:rsidRPr="00752E96" w:rsidRDefault="00F44BF3" w:rsidP="00CF18BE">
            <w:pPr>
              <w:pStyle w:val="a3"/>
              <w:spacing w:line="240" w:lineRule="auto"/>
              <w:ind w:left="0"/>
              <w:jc w:val="both"/>
              <w:rPr>
                <w:rFonts w:ascii="Times New Roman" w:hAnsi="Times New Roman"/>
                <w:sz w:val="24"/>
                <w:szCs w:val="24"/>
              </w:rPr>
            </w:pPr>
            <w:r>
              <w:rPr>
                <w:rFonts w:ascii="Times New Roman" w:hAnsi="Times New Roman"/>
                <w:sz w:val="24"/>
                <w:szCs w:val="24"/>
              </w:rPr>
              <w:t>6</w:t>
            </w:r>
          </w:p>
        </w:tc>
        <w:tc>
          <w:tcPr>
            <w:tcW w:w="709" w:type="dxa"/>
            <w:tcBorders>
              <w:left w:val="single" w:sz="4" w:space="0" w:color="auto"/>
            </w:tcBorders>
          </w:tcPr>
          <w:p w:rsidR="00F44BF3" w:rsidRPr="00752E96" w:rsidRDefault="00F44BF3" w:rsidP="00CF18BE">
            <w:pPr>
              <w:pStyle w:val="a3"/>
              <w:spacing w:line="240" w:lineRule="auto"/>
              <w:ind w:left="0"/>
              <w:jc w:val="both"/>
              <w:rPr>
                <w:rFonts w:ascii="Times New Roman" w:hAnsi="Times New Roman"/>
                <w:sz w:val="24"/>
                <w:szCs w:val="24"/>
              </w:rPr>
            </w:pPr>
            <w:r w:rsidRPr="00752E96">
              <w:rPr>
                <w:rFonts w:ascii="Times New Roman" w:hAnsi="Times New Roman"/>
                <w:sz w:val="24"/>
                <w:szCs w:val="24"/>
              </w:rPr>
              <w:t>2</w:t>
            </w:r>
          </w:p>
        </w:tc>
        <w:tc>
          <w:tcPr>
            <w:tcW w:w="2693" w:type="dxa"/>
            <w:tcBorders>
              <w:right w:val="single" w:sz="4" w:space="0" w:color="auto"/>
            </w:tcBorders>
          </w:tcPr>
          <w:p w:rsidR="00F44BF3" w:rsidRPr="00752E96" w:rsidRDefault="00F44BF3" w:rsidP="00CF18BE">
            <w:pPr>
              <w:shd w:val="clear" w:color="auto" w:fill="FFFFFF"/>
            </w:pPr>
            <w:r w:rsidRPr="00752E96">
              <w:rPr>
                <w:i/>
                <w:iCs/>
              </w:rPr>
              <w:t xml:space="preserve">Использовать </w:t>
            </w:r>
            <w:r w:rsidRPr="00752E96">
              <w:t>в речи слова вежливости.</w:t>
            </w:r>
          </w:p>
          <w:p w:rsidR="00F44BF3" w:rsidRPr="00752E96" w:rsidRDefault="00F44BF3" w:rsidP="00CF18BE">
            <w:pPr>
              <w:shd w:val="clear" w:color="auto" w:fill="FFFFFF"/>
            </w:pPr>
            <w:r w:rsidRPr="00752E96">
              <w:rPr>
                <w:i/>
                <w:iCs/>
              </w:rPr>
              <w:t xml:space="preserve">Участвовать в диалоге: </w:t>
            </w:r>
            <w:r w:rsidRPr="00752E96">
              <w:t>высказывать свои суждения по обсуждаемой теме,</w:t>
            </w:r>
          </w:p>
          <w:p w:rsidR="00F44BF3" w:rsidRPr="00752E96" w:rsidRDefault="00F44BF3" w:rsidP="00CF18BE">
            <w:pPr>
              <w:shd w:val="clear" w:color="auto" w:fill="FFFFFF"/>
            </w:pPr>
            <w:r w:rsidRPr="00752E96">
              <w:t>анализировать высказывания собеседников, добавлять их высказывания.</w:t>
            </w:r>
          </w:p>
          <w:p w:rsidR="00F44BF3" w:rsidRPr="00752E96" w:rsidRDefault="00F44BF3" w:rsidP="00CF18BE">
            <w:pPr>
              <w:shd w:val="clear" w:color="auto" w:fill="FFFFFF"/>
            </w:pPr>
            <w:r w:rsidRPr="00752E96">
              <w:rPr>
                <w:i/>
                <w:iCs/>
              </w:rPr>
              <w:t xml:space="preserve">Высказывать   предположение   </w:t>
            </w:r>
            <w:r w:rsidRPr="00752E96">
              <w:t xml:space="preserve">о   последствиях   </w:t>
            </w:r>
            <w:r w:rsidRPr="00752E96">
              <w:lastRenderedPageBreak/>
              <w:t>недобрых   поступков   (в</w:t>
            </w:r>
          </w:p>
          <w:p w:rsidR="00F44BF3" w:rsidRPr="00752E96" w:rsidRDefault="00F44BF3" w:rsidP="00CF18BE">
            <w:pPr>
              <w:shd w:val="clear" w:color="auto" w:fill="FFFFFF"/>
            </w:pPr>
            <w:r w:rsidRPr="00752E96">
              <w:t xml:space="preserve">реальной   жизни,   героев   произведений).   </w:t>
            </w:r>
            <w:r w:rsidRPr="00752E96">
              <w:rPr>
                <w:i/>
                <w:iCs/>
              </w:rPr>
              <w:t xml:space="preserve">Создавать      </w:t>
            </w:r>
            <w:r w:rsidRPr="00752E96">
              <w:t>по   иллюстрации</w:t>
            </w:r>
          </w:p>
          <w:p w:rsidR="00F44BF3" w:rsidRPr="00752E96" w:rsidRDefault="00F44BF3" w:rsidP="00CF18BE">
            <w:pPr>
              <w:shd w:val="clear" w:color="auto" w:fill="FFFFFF"/>
            </w:pPr>
            <w:r w:rsidRPr="00752E96">
              <w:t xml:space="preserve">словесный портрет героя (положительный, отрицательный),    </w:t>
            </w:r>
            <w:r w:rsidRPr="00752E96">
              <w:rPr>
                <w:i/>
                <w:iCs/>
              </w:rPr>
              <w:t>описывать</w:t>
            </w:r>
          </w:p>
          <w:p w:rsidR="00F44BF3" w:rsidRPr="00752E96" w:rsidRDefault="00F44BF3" w:rsidP="00CF18BE">
            <w:pPr>
              <w:shd w:val="clear" w:color="auto" w:fill="FFFFFF"/>
            </w:pPr>
            <w:r w:rsidRPr="00752E96">
              <w:t>сюжетную картинку (серию).</w:t>
            </w:r>
          </w:p>
          <w:p w:rsidR="00F44BF3" w:rsidRPr="00752E96" w:rsidRDefault="00F44BF3" w:rsidP="00CF18BE">
            <w:pPr>
              <w:shd w:val="clear" w:color="auto" w:fill="FFFFFF"/>
            </w:pPr>
            <w:r w:rsidRPr="00752E96">
              <w:rPr>
                <w:i/>
                <w:iCs/>
              </w:rPr>
              <w:t xml:space="preserve">Оценивать </w:t>
            </w:r>
            <w:r w:rsidRPr="00752E96">
              <w:t>адекватно ситуацию и предотвращать конфликты.</w:t>
            </w:r>
          </w:p>
          <w:p w:rsidR="00F44BF3" w:rsidRPr="00752E96" w:rsidRDefault="00F44BF3" w:rsidP="00CF18BE">
            <w:pPr>
              <w:shd w:val="clear" w:color="auto" w:fill="FFFFFF"/>
            </w:pPr>
            <w:r w:rsidRPr="00752E96">
              <w:rPr>
                <w:i/>
                <w:iCs/>
              </w:rPr>
              <w:t xml:space="preserve">Самостоятельно формулировать </w:t>
            </w:r>
            <w:r w:rsidRPr="00752E96">
              <w:t>правила коллективной игры, работы.</w:t>
            </w:r>
          </w:p>
          <w:p w:rsidR="00F44BF3" w:rsidRPr="00752E96" w:rsidRDefault="00F44BF3" w:rsidP="00CF18BE">
            <w:pPr>
              <w:shd w:val="clear" w:color="auto" w:fill="FFFFFF"/>
            </w:pPr>
            <w:r w:rsidRPr="00752E96">
              <w:rPr>
                <w:i/>
                <w:iCs/>
              </w:rPr>
              <w:t xml:space="preserve">Воспроизводить   </w:t>
            </w:r>
            <w:r w:rsidRPr="00752E96">
              <w:t xml:space="preserve">основные   требования   к   внешнему   виду   человека   в практических и жизненных ситуациях. </w:t>
            </w:r>
            <w:r w:rsidRPr="00752E96">
              <w:rPr>
                <w:i/>
                <w:iCs/>
              </w:rPr>
              <w:t xml:space="preserve">Оценивать </w:t>
            </w:r>
            <w:r w:rsidRPr="00752E96">
              <w:t>внешний вид человека.</w:t>
            </w:r>
          </w:p>
          <w:p w:rsidR="00F44BF3" w:rsidRPr="00752E96" w:rsidRDefault="00F44BF3" w:rsidP="00CF18BE">
            <w:pPr>
              <w:pStyle w:val="a3"/>
              <w:spacing w:line="240" w:lineRule="auto"/>
              <w:ind w:left="0"/>
              <w:jc w:val="both"/>
              <w:rPr>
                <w:rFonts w:ascii="Times New Roman" w:hAnsi="Times New Roman"/>
                <w:sz w:val="24"/>
                <w:szCs w:val="24"/>
              </w:rPr>
            </w:pPr>
          </w:p>
        </w:tc>
        <w:tc>
          <w:tcPr>
            <w:tcW w:w="2126" w:type="dxa"/>
            <w:vMerge/>
            <w:tcBorders>
              <w:right w:val="single" w:sz="4" w:space="0" w:color="auto"/>
            </w:tcBorders>
          </w:tcPr>
          <w:p w:rsidR="00F44BF3" w:rsidRPr="00752E96" w:rsidRDefault="00F44BF3" w:rsidP="00CF18BE">
            <w:pPr>
              <w:pStyle w:val="a3"/>
              <w:spacing w:line="240" w:lineRule="auto"/>
              <w:ind w:left="0"/>
              <w:jc w:val="both"/>
              <w:rPr>
                <w:rFonts w:ascii="Times New Roman" w:hAnsi="Times New Roman"/>
                <w:sz w:val="24"/>
                <w:szCs w:val="24"/>
              </w:rPr>
            </w:pPr>
          </w:p>
        </w:tc>
        <w:tc>
          <w:tcPr>
            <w:tcW w:w="2552" w:type="dxa"/>
            <w:vMerge/>
            <w:tcBorders>
              <w:left w:val="single" w:sz="4" w:space="0" w:color="auto"/>
              <w:right w:val="single" w:sz="4" w:space="0" w:color="auto"/>
            </w:tcBorders>
          </w:tcPr>
          <w:p w:rsidR="00F44BF3" w:rsidRPr="00752E96" w:rsidRDefault="00F44BF3" w:rsidP="00CF18BE">
            <w:pPr>
              <w:pStyle w:val="a3"/>
              <w:spacing w:line="240" w:lineRule="auto"/>
              <w:ind w:left="0"/>
              <w:jc w:val="both"/>
              <w:rPr>
                <w:rFonts w:ascii="Times New Roman" w:hAnsi="Times New Roman"/>
                <w:sz w:val="24"/>
                <w:szCs w:val="24"/>
              </w:rPr>
            </w:pPr>
          </w:p>
        </w:tc>
        <w:tc>
          <w:tcPr>
            <w:tcW w:w="2410" w:type="dxa"/>
            <w:vMerge/>
            <w:tcBorders>
              <w:left w:val="single" w:sz="4" w:space="0" w:color="auto"/>
              <w:right w:val="single" w:sz="4" w:space="0" w:color="auto"/>
            </w:tcBorders>
          </w:tcPr>
          <w:p w:rsidR="00F44BF3" w:rsidRPr="00752E96" w:rsidRDefault="00F44BF3" w:rsidP="00CF18BE">
            <w:pPr>
              <w:pStyle w:val="a3"/>
              <w:spacing w:line="240" w:lineRule="auto"/>
              <w:ind w:left="0"/>
              <w:jc w:val="both"/>
              <w:rPr>
                <w:rFonts w:ascii="Times New Roman" w:hAnsi="Times New Roman"/>
                <w:sz w:val="24"/>
                <w:szCs w:val="24"/>
              </w:rPr>
            </w:pPr>
          </w:p>
        </w:tc>
        <w:tc>
          <w:tcPr>
            <w:tcW w:w="2268" w:type="dxa"/>
            <w:vMerge/>
            <w:tcBorders>
              <w:left w:val="single" w:sz="4" w:space="0" w:color="auto"/>
            </w:tcBorders>
          </w:tcPr>
          <w:p w:rsidR="00F44BF3" w:rsidRPr="00752E96" w:rsidRDefault="00F44BF3" w:rsidP="00CF18BE">
            <w:pPr>
              <w:pStyle w:val="a3"/>
              <w:spacing w:line="240" w:lineRule="auto"/>
              <w:ind w:left="0"/>
              <w:jc w:val="both"/>
              <w:rPr>
                <w:rFonts w:ascii="Times New Roman" w:hAnsi="Times New Roman"/>
                <w:sz w:val="24"/>
                <w:szCs w:val="24"/>
              </w:rPr>
            </w:pPr>
          </w:p>
        </w:tc>
      </w:tr>
      <w:tr w:rsidR="00F44BF3" w:rsidRPr="00752E96" w:rsidTr="00CF18BE">
        <w:trPr>
          <w:trHeight w:val="433"/>
        </w:trPr>
        <w:tc>
          <w:tcPr>
            <w:tcW w:w="1668" w:type="dxa"/>
          </w:tcPr>
          <w:p w:rsidR="00F44BF3" w:rsidRPr="00F44BF3" w:rsidRDefault="00F44BF3" w:rsidP="00CF18BE">
            <w:pPr>
              <w:pStyle w:val="a3"/>
              <w:spacing w:line="240" w:lineRule="auto"/>
              <w:ind w:left="0"/>
              <w:jc w:val="both"/>
              <w:rPr>
                <w:rFonts w:ascii="Times New Roman" w:hAnsi="Times New Roman"/>
                <w:sz w:val="24"/>
                <w:szCs w:val="24"/>
              </w:rPr>
            </w:pPr>
            <w:r w:rsidRPr="00F44BF3">
              <w:rPr>
                <w:rFonts w:ascii="Times New Roman" w:hAnsi="Times New Roman"/>
                <w:sz w:val="24"/>
                <w:szCs w:val="24"/>
              </w:rPr>
              <w:lastRenderedPageBreak/>
              <w:t>Этика отношений с окружающими</w:t>
            </w:r>
          </w:p>
        </w:tc>
        <w:tc>
          <w:tcPr>
            <w:tcW w:w="850" w:type="dxa"/>
            <w:tcBorders>
              <w:right w:val="single" w:sz="4" w:space="0" w:color="auto"/>
            </w:tcBorders>
          </w:tcPr>
          <w:p w:rsidR="00F44BF3" w:rsidRPr="00752E96" w:rsidRDefault="00F44BF3" w:rsidP="00CF18BE">
            <w:pPr>
              <w:pStyle w:val="a3"/>
              <w:spacing w:line="240" w:lineRule="auto"/>
              <w:ind w:left="0"/>
              <w:jc w:val="both"/>
              <w:rPr>
                <w:rFonts w:ascii="Times New Roman" w:hAnsi="Times New Roman"/>
                <w:sz w:val="24"/>
                <w:szCs w:val="24"/>
              </w:rPr>
            </w:pPr>
            <w:r>
              <w:rPr>
                <w:rFonts w:ascii="Times New Roman" w:hAnsi="Times New Roman"/>
                <w:sz w:val="24"/>
                <w:szCs w:val="24"/>
              </w:rPr>
              <w:t>6</w:t>
            </w:r>
          </w:p>
        </w:tc>
        <w:tc>
          <w:tcPr>
            <w:tcW w:w="709" w:type="dxa"/>
            <w:tcBorders>
              <w:left w:val="single" w:sz="4" w:space="0" w:color="auto"/>
            </w:tcBorders>
          </w:tcPr>
          <w:p w:rsidR="00F44BF3" w:rsidRPr="00752E96" w:rsidRDefault="00F44BF3" w:rsidP="00CF18BE">
            <w:pPr>
              <w:pStyle w:val="a3"/>
              <w:spacing w:line="240" w:lineRule="auto"/>
              <w:ind w:left="0"/>
              <w:jc w:val="both"/>
              <w:rPr>
                <w:rFonts w:ascii="Times New Roman" w:hAnsi="Times New Roman"/>
                <w:sz w:val="24"/>
                <w:szCs w:val="24"/>
              </w:rPr>
            </w:pPr>
            <w:r w:rsidRPr="00752E96">
              <w:rPr>
                <w:rFonts w:ascii="Times New Roman" w:hAnsi="Times New Roman"/>
                <w:sz w:val="24"/>
                <w:szCs w:val="24"/>
              </w:rPr>
              <w:t>3</w:t>
            </w:r>
          </w:p>
        </w:tc>
        <w:tc>
          <w:tcPr>
            <w:tcW w:w="2693" w:type="dxa"/>
            <w:tcBorders>
              <w:right w:val="single" w:sz="4" w:space="0" w:color="auto"/>
            </w:tcBorders>
          </w:tcPr>
          <w:p w:rsidR="00F44BF3" w:rsidRPr="00752E96" w:rsidRDefault="00F44BF3" w:rsidP="00CF18BE">
            <w:pPr>
              <w:shd w:val="clear" w:color="auto" w:fill="FFFFFF"/>
            </w:pPr>
            <w:r w:rsidRPr="00752E96">
              <w:rPr>
                <w:i/>
                <w:iCs/>
              </w:rPr>
              <w:t xml:space="preserve">Использовать </w:t>
            </w:r>
            <w:r w:rsidRPr="00752E96">
              <w:t>доброжелательный тон в общении.</w:t>
            </w:r>
          </w:p>
          <w:p w:rsidR="00F44BF3" w:rsidRPr="00752E96" w:rsidRDefault="00F44BF3" w:rsidP="00CF18BE">
            <w:pPr>
              <w:shd w:val="clear" w:color="auto" w:fill="FFFFFF"/>
            </w:pPr>
            <w:r w:rsidRPr="00752E96">
              <w:rPr>
                <w:i/>
                <w:iCs/>
              </w:rPr>
              <w:t xml:space="preserve">Оценивать </w:t>
            </w:r>
            <w:r w:rsidRPr="00752E96">
              <w:t xml:space="preserve">характер </w:t>
            </w:r>
            <w:r w:rsidRPr="00752E96">
              <w:lastRenderedPageBreak/>
              <w:t>общения (тон, интонацию, лексику), поведения в</w:t>
            </w:r>
          </w:p>
          <w:p w:rsidR="00F44BF3" w:rsidRPr="00752E96" w:rsidRDefault="00F44BF3" w:rsidP="00CF18BE">
            <w:pPr>
              <w:shd w:val="clear" w:color="auto" w:fill="FFFFFF"/>
            </w:pPr>
            <w:r w:rsidRPr="00752E96">
              <w:t>общественных местах.</w:t>
            </w:r>
          </w:p>
          <w:p w:rsidR="00F44BF3" w:rsidRPr="00752E96" w:rsidRDefault="00F44BF3" w:rsidP="00CF18BE">
            <w:pPr>
              <w:shd w:val="clear" w:color="auto" w:fill="FFFFFF"/>
            </w:pPr>
          </w:p>
        </w:tc>
        <w:tc>
          <w:tcPr>
            <w:tcW w:w="2126" w:type="dxa"/>
            <w:vMerge/>
            <w:tcBorders>
              <w:right w:val="single" w:sz="4" w:space="0" w:color="auto"/>
            </w:tcBorders>
          </w:tcPr>
          <w:p w:rsidR="00F44BF3" w:rsidRPr="00752E96" w:rsidRDefault="00F44BF3" w:rsidP="00CF18BE">
            <w:pPr>
              <w:pStyle w:val="a3"/>
              <w:spacing w:line="240" w:lineRule="auto"/>
              <w:ind w:left="0"/>
              <w:jc w:val="both"/>
              <w:rPr>
                <w:rFonts w:ascii="Times New Roman" w:hAnsi="Times New Roman"/>
                <w:sz w:val="24"/>
                <w:szCs w:val="24"/>
              </w:rPr>
            </w:pPr>
          </w:p>
        </w:tc>
        <w:tc>
          <w:tcPr>
            <w:tcW w:w="2552" w:type="dxa"/>
            <w:vMerge/>
            <w:tcBorders>
              <w:left w:val="single" w:sz="4" w:space="0" w:color="auto"/>
              <w:right w:val="single" w:sz="4" w:space="0" w:color="auto"/>
            </w:tcBorders>
          </w:tcPr>
          <w:p w:rsidR="00F44BF3" w:rsidRPr="00752E96" w:rsidRDefault="00F44BF3" w:rsidP="00CF18BE">
            <w:pPr>
              <w:pStyle w:val="a3"/>
              <w:spacing w:line="240" w:lineRule="auto"/>
              <w:ind w:left="0"/>
              <w:jc w:val="both"/>
              <w:rPr>
                <w:rFonts w:ascii="Times New Roman" w:hAnsi="Times New Roman"/>
                <w:sz w:val="24"/>
                <w:szCs w:val="24"/>
              </w:rPr>
            </w:pPr>
          </w:p>
        </w:tc>
        <w:tc>
          <w:tcPr>
            <w:tcW w:w="2410" w:type="dxa"/>
            <w:vMerge/>
            <w:tcBorders>
              <w:left w:val="single" w:sz="4" w:space="0" w:color="auto"/>
              <w:right w:val="single" w:sz="4" w:space="0" w:color="auto"/>
            </w:tcBorders>
          </w:tcPr>
          <w:p w:rsidR="00F44BF3" w:rsidRPr="00752E96" w:rsidRDefault="00F44BF3" w:rsidP="00CF18BE">
            <w:pPr>
              <w:pStyle w:val="a3"/>
              <w:spacing w:line="240" w:lineRule="auto"/>
              <w:ind w:left="0"/>
              <w:jc w:val="both"/>
              <w:rPr>
                <w:rFonts w:ascii="Times New Roman" w:hAnsi="Times New Roman"/>
                <w:sz w:val="24"/>
                <w:szCs w:val="24"/>
              </w:rPr>
            </w:pPr>
          </w:p>
        </w:tc>
        <w:tc>
          <w:tcPr>
            <w:tcW w:w="2268" w:type="dxa"/>
            <w:vMerge/>
            <w:tcBorders>
              <w:left w:val="single" w:sz="4" w:space="0" w:color="auto"/>
            </w:tcBorders>
          </w:tcPr>
          <w:p w:rsidR="00F44BF3" w:rsidRPr="00752E96" w:rsidRDefault="00F44BF3" w:rsidP="00CF18BE">
            <w:pPr>
              <w:pStyle w:val="a3"/>
              <w:spacing w:line="240" w:lineRule="auto"/>
              <w:ind w:left="0"/>
              <w:jc w:val="both"/>
              <w:rPr>
                <w:rFonts w:ascii="Times New Roman" w:hAnsi="Times New Roman"/>
                <w:sz w:val="24"/>
                <w:szCs w:val="24"/>
              </w:rPr>
            </w:pPr>
          </w:p>
        </w:tc>
      </w:tr>
      <w:tr w:rsidR="00F44BF3" w:rsidRPr="00752E96" w:rsidTr="00CF18BE">
        <w:trPr>
          <w:trHeight w:val="433"/>
        </w:trPr>
        <w:tc>
          <w:tcPr>
            <w:tcW w:w="1668" w:type="dxa"/>
          </w:tcPr>
          <w:p w:rsidR="00F44BF3" w:rsidRPr="00752E96" w:rsidRDefault="00F44BF3" w:rsidP="00F44BF3">
            <w:pPr>
              <w:pStyle w:val="a3"/>
              <w:spacing w:line="240" w:lineRule="auto"/>
              <w:ind w:left="0"/>
              <w:jc w:val="both"/>
              <w:rPr>
                <w:rFonts w:ascii="Times New Roman" w:hAnsi="Times New Roman"/>
                <w:sz w:val="24"/>
                <w:szCs w:val="24"/>
              </w:rPr>
            </w:pPr>
            <w:r w:rsidRPr="00752E96">
              <w:rPr>
                <w:rFonts w:ascii="Times New Roman" w:hAnsi="Times New Roman"/>
                <w:sz w:val="24"/>
                <w:szCs w:val="24"/>
              </w:rPr>
              <w:lastRenderedPageBreak/>
              <w:t>Эти</w:t>
            </w:r>
            <w:r>
              <w:rPr>
                <w:rFonts w:ascii="Times New Roman" w:hAnsi="Times New Roman"/>
                <w:sz w:val="24"/>
                <w:szCs w:val="24"/>
              </w:rPr>
              <w:t>ка отношений в коллективе</w:t>
            </w:r>
          </w:p>
        </w:tc>
        <w:tc>
          <w:tcPr>
            <w:tcW w:w="850" w:type="dxa"/>
            <w:tcBorders>
              <w:right w:val="single" w:sz="4" w:space="0" w:color="auto"/>
            </w:tcBorders>
          </w:tcPr>
          <w:p w:rsidR="00F44BF3" w:rsidRPr="00752E96" w:rsidRDefault="009D5B85" w:rsidP="00CF18BE">
            <w:pPr>
              <w:pStyle w:val="a3"/>
              <w:spacing w:line="240" w:lineRule="auto"/>
              <w:ind w:left="0"/>
              <w:jc w:val="both"/>
              <w:rPr>
                <w:rFonts w:ascii="Times New Roman" w:hAnsi="Times New Roman"/>
                <w:sz w:val="24"/>
                <w:szCs w:val="24"/>
              </w:rPr>
            </w:pPr>
            <w:r>
              <w:rPr>
                <w:rFonts w:ascii="Times New Roman" w:hAnsi="Times New Roman"/>
                <w:sz w:val="24"/>
                <w:szCs w:val="24"/>
              </w:rPr>
              <w:t>8</w:t>
            </w:r>
          </w:p>
        </w:tc>
        <w:tc>
          <w:tcPr>
            <w:tcW w:w="709" w:type="dxa"/>
            <w:tcBorders>
              <w:left w:val="single" w:sz="4" w:space="0" w:color="auto"/>
            </w:tcBorders>
          </w:tcPr>
          <w:p w:rsidR="00F44BF3" w:rsidRPr="00752E96" w:rsidRDefault="00F44BF3" w:rsidP="00CF18BE">
            <w:pPr>
              <w:pStyle w:val="a3"/>
              <w:spacing w:line="240" w:lineRule="auto"/>
              <w:ind w:left="0"/>
              <w:jc w:val="both"/>
              <w:rPr>
                <w:rFonts w:ascii="Times New Roman" w:hAnsi="Times New Roman"/>
                <w:sz w:val="24"/>
                <w:szCs w:val="24"/>
              </w:rPr>
            </w:pPr>
            <w:r>
              <w:rPr>
                <w:rFonts w:ascii="Times New Roman" w:hAnsi="Times New Roman"/>
                <w:sz w:val="24"/>
                <w:szCs w:val="24"/>
              </w:rPr>
              <w:t>2</w:t>
            </w:r>
          </w:p>
        </w:tc>
        <w:tc>
          <w:tcPr>
            <w:tcW w:w="2693" w:type="dxa"/>
            <w:tcBorders>
              <w:right w:val="single" w:sz="4" w:space="0" w:color="auto"/>
            </w:tcBorders>
          </w:tcPr>
          <w:p w:rsidR="00F44BF3" w:rsidRPr="00752E96" w:rsidRDefault="00F44BF3" w:rsidP="00CF18BE">
            <w:pPr>
              <w:shd w:val="clear" w:color="auto" w:fill="FFFFFF"/>
            </w:pPr>
            <w:r w:rsidRPr="00752E96">
              <w:rPr>
                <w:i/>
                <w:iCs/>
              </w:rPr>
              <w:t xml:space="preserve">Использовать </w:t>
            </w:r>
            <w:r w:rsidRPr="00752E96">
              <w:t>доброжелательный тон в общении.</w:t>
            </w:r>
          </w:p>
          <w:p w:rsidR="00F44BF3" w:rsidRPr="00752E96" w:rsidRDefault="00F44BF3" w:rsidP="00CF18BE">
            <w:pPr>
              <w:shd w:val="clear" w:color="auto" w:fill="FFFFFF"/>
            </w:pPr>
            <w:r w:rsidRPr="00752E96">
              <w:rPr>
                <w:i/>
                <w:iCs/>
              </w:rPr>
              <w:t xml:space="preserve">Оценивать </w:t>
            </w:r>
            <w:r w:rsidRPr="00752E96">
              <w:t>характер общения (тон, интонацию, лексику), поведения в</w:t>
            </w:r>
          </w:p>
          <w:p w:rsidR="00F44BF3" w:rsidRPr="00752E96" w:rsidRDefault="00F44BF3" w:rsidP="00CF18BE">
            <w:pPr>
              <w:shd w:val="clear" w:color="auto" w:fill="FFFFFF"/>
            </w:pPr>
            <w:r w:rsidRPr="00752E96">
              <w:t>общественных местах.</w:t>
            </w:r>
          </w:p>
          <w:p w:rsidR="00F44BF3" w:rsidRPr="00752E96" w:rsidRDefault="00F44BF3" w:rsidP="00CF18BE">
            <w:pPr>
              <w:pStyle w:val="a3"/>
              <w:spacing w:line="240" w:lineRule="auto"/>
              <w:ind w:left="0"/>
              <w:jc w:val="both"/>
              <w:rPr>
                <w:rFonts w:ascii="Times New Roman" w:hAnsi="Times New Roman"/>
                <w:sz w:val="24"/>
                <w:szCs w:val="24"/>
              </w:rPr>
            </w:pPr>
          </w:p>
        </w:tc>
        <w:tc>
          <w:tcPr>
            <w:tcW w:w="2126" w:type="dxa"/>
            <w:vMerge/>
            <w:tcBorders>
              <w:right w:val="single" w:sz="4" w:space="0" w:color="auto"/>
            </w:tcBorders>
          </w:tcPr>
          <w:p w:rsidR="00F44BF3" w:rsidRPr="00752E96" w:rsidRDefault="00F44BF3" w:rsidP="00CF18BE">
            <w:pPr>
              <w:pStyle w:val="a3"/>
              <w:spacing w:line="240" w:lineRule="auto"/>
              <w:ind w:left="0"/>
              <w:jc w:val="both"/>
              <w:rPr>
                <w:rFonts w:ascii="Times New Roman" w:hAnsi="Times New Roman"/>
                <w:sz w:val="24"/>
                <w:szCs w:val="24"/>
              </w:rPr>
            </w:pPr>
          </w:p>
        </w:tc>
        <w:tc>
          <w:tcPr>
            <w:tcW w:w="2552" w:type="dxa"/>
            <w:vMerge/>
            <w:tcBorders>
              <w:left w:val="single" w:sz="4" w:space="0" w:color="auto"/>
              <w:right w:val="single" w:sz="4" w:space="0" w:color="auto"/>
            </w:tcBorders>
          </w:tcPr>
          <w:p w:rsidR="00F44BF3" w:rsidRPr="00752E96" w:rsidRDefault="00F44BF3" w:rsidP="00CF18BE">
            <w:pPr>
              <w:pStyle w:val="a3"/>
              <w:spacing w:line="240" w:lineRule="auto"/>
              <w:ind w:left="0"/>
              <w:jc w:val="both"/>
              <w:rPr>
                <w:rFonts w:ascii="Times New Roman" w:hAnsi="Times New Roman"/>
                <w:sz w:val="24"/>
                <w:szCs w:val="24"/>
              </w:rPr>
            </w:pPr>
          </w:p>
        </w:tc>
        <w:tc>
          <w:tcPr>
            <w:tcW w:w="2410" w:type="dxa"/>
            <w:vMerge/>
            <w:tcBorders>
              <w:left w:val="single" w:sz="4" w:space="0" w:color="auto"/>
              <w:right w:val="single" w:sz="4" w:space="0" w:color="auto"/>
            </w:tcBorders>
          </w:tcPr>
          <w:p w:rsidR="00F44BF3" w:rsidRPr="00752E96" w:rsidRDefault="00F44BF3" w:rsidP="00CF18BE">
            <w:pPr>
              <w:pStyle w:val="a3"/>
              <w:spacing w:line="240" w:lineRule="auto"/>
              <w:ind w:left="0"/>
              <w:jc w:val="both"/>
              <w:rPr>
                <w:rFonts w:ascii="Times New Roman" w:hAnsi="Times New Roman"/>
                <w:sz w:val="24"/>
                <w:szCs w:val="24"/>
              </w:rPr>
            </w:pPr>
          </w:p>
        </w:tc>
        <w:tc>
          <w:tcPr>
            <w:tcW w:w="2268" w:type="dxa"/>
            <w:vMerge/>
            <w:tcBorders>
              <w:left w:val="single" w:sz="4" w:space="0" w:color="auto"/>
            </w:tcBorders>
          </w:tcPr>
          <w:p w:rsidR="00F44BF3" w:rsidRPr="00752E96" w:rsidRDefault="00F44BF3" w:rsidP="00CF18BE">
            <w:pPr>
              <w:pStyle w:val="a3"/>
              <w:spacing w:line="240" w:lineRule="auto"/>
              <w:ind w:left="0"/>
              <w:jc w:val="both"/>
              <w:rPr>
                <w:rFonts w:ascii="Times New Roman" w:hAnsi="Times New Roman"/>
                <w:sz w:val="24"/>
                <w:szCs w:val="24"/>
              </w:rPr>
            </w:pPr>
          </w:p>
        </w:tc>
      </w:tr>
    </w:tbl>
    <w:p w:rsidR="00F44BF3" w:rsidRDefault="00F44BF3" w:rsidP="00F44BF3">
      <w:pPr>
        <w:ind w:firstLine="709"/>
        <w:rPr>
          <w:b/>
        </w:rPr>
      </w:pPr>
    </w:p>
    <w:p w:rsidR="00F44BF3" w:rsidRDefault="00F44BF3" w:rsidP="00F44BF3">
      <w:pPr>
        <w:ind w:firstLine="709"/>
        <w:rPr>
          <w:b/>
        </w:rPr>
      </w:pPr>
    </w:p>
    <w:p w:rsidR="002C7AC6" w:rsidRDefault="002C7AC6" w:rsidP="00F44BF3">
      <w:pPr>
        <w:ind w:firstLine="709"/>
        <w:rPr>
          <w:b/>
        </w:rPr>
      </w:pPr>
    </w:p>
    <w:p w:rsidR="002C7AC6" w:rsidRDefault="002C7AC6" w:rsidP="00F44BF3">
      <w:pPr>
        <w:ind w:firstLine="709"/>
        <w:rPr>
          <w:b/>
        </w:rPr>
      </w:pPr>
    </w:p>
    <w:p w:rsidR="002C7AC6" w:rsidRDefault="002C7AC6" w:rsidP="00F44BF3">
      <w:pPr>
        <w:ind w:firstLine="709"/>
        <w:rPr>
          <w:b/>
        </w:rPr>
      </w:pPr>
    </w:p>
    <w:p w:rsidR="002C7AC6" w:rsidRDefault="002C7AC6" w:rsidP="00F44BF3">
      <w:pPr>
        <w:ind w:firstLine="709"/>
        <w:rPr>
          <w:b/>
        </w:rPr>
      </w:pPr>
    </w:p>
    <w:p w:rsidR="002C7AC6" w:rsidRDefault="002C7AC6" w:rsidP="00F44BF3">
      <w:pPr>
        <w:ind w:firstLine="709"/>
        <w:rPr>
          <w:b/>
        </w:rPr>
      </w:pPr>
    </w:p>
    <w:p w:rsidR="002C7AC6" w:rsidRDefault="002C7AC6" w:rsidP="00F44BF3">
      <w:pPr>
        <w:ind w:firstLine="709"/>
        <w:rPr>
          <w:b/>
        </w:rPr>
      </w:pPr>
    </w:p>
    <w:p w:rsidR="002C7AC6" w:rsidRDefault="002C7AC6" w:rsidP="00F44BF3">
      <w:pPr>
        <w:ind w:firstLine="709"/>
        <w:rPr>
          <w:b/>
        </w:rPr>
      </w:pPr>
    </w:p>
    <w:p w:rsidR="002C7AC6" w:rsidRDefault="002C7AC6" w:rsidP="00F44BF3">
      <w:pPr>
        <w:ind w:firstLine="709"/>
        <w:rPr>
          <w:b/>
        </w:rPr>
      </w:pPr>
    </w:p>
    <w:p w:rsidR="002C7AC6" w:rsidRDefault="002C7AC6" w:rsidP="00F44BF3">
      <w:pPr>
        <w:ind w:firstLine="709"/>
        <w:rPr>
          <w:b/>
        </w:rPr>
      </w:pPr>
    </w:p>
    <w:p w:rsidR="00F44BF3" w:rsidRPr="00752E96" w:rsidRDefault="00F44BF3" w:rsidP="00F44BF3">
      <w:pPr>
        <w:ind w:firstLine="709"/>
        <w:rPr>
          <w:b/>
        </w:rPr>
      </w:pPr>
    </w:p>
    <w:p w:rsidR="00F44BF3" w:rsidRDefault="00F44BF3" w:rsidP="00F44BF3">
      <w:pPr>
        <w:ind w:firstLine="709"/>
        <w:rPr>
          <w:b/>
        </w:rPr>
      </w:pPr>
    </w:p>
    <w:p w:rsidR="00F44BF3" w:rsidRDefault="00F44BF3" w:rsidP="00F44BF3">
      <w:pPr>
        <w:ind w:firstLine="709"/>
        <w:rPr>
          <w:b/>
        </w:rPr>
      </w:pPr>
    </w:p>
    <w:p w:rsidR="00F44BF3" w:rsidRPr="00752E96" w:rsidRDefault="00F44BF3" w:rsidP="00F44BF3">
      <w:pPr>
        <w:ind w:firstLine="709"/>
        <w:jc w:val="center"/>
        <w:rPr>
          <w:b/>
        </w:rPr>
      </w:pPr>
      <w:r w:rsidRPr="00752E96">
        <w:rPr>
          <w:b/>
        </w:rPr>
        <w:t>Тематическое планирование</w:t>
      </w:r>
    </w:p>
    <w:p w:rsidR="00F44BF3" w:rsidRPr="00752E96" w:rsidRDefault="00F44BF3" w:rsidP="00F44BF3">
      <w:pPr>
        <w:ind w:firstLine="709"/>
        <w:jc w:val="center"/>
        <w:rPr>
          <w:b/>
        </w:rPr>
      </w:pPr>
      <w:r w:rsidRPr="00752E96">
        <w:rPr>
          <w:b/>
        </w:rPr>
        <w:t>4 класс</w:t>
      </w:r>
    </w:p>
    <w:p w:rsidR="00F44BF3" w:rsidRPr="00752E96" w:rsidRDefault="00F44BF3" w:rsidP="00F44BF3">
      <w:pPr>
        <w:ind w:firstLine="709"/>
      </w:pPr>
    </w:p>
    <w:tbl>
      <w:tblPr>
        <w:tblW w:w="144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4130"/>
        <w:gridCol w:w="852"/>
        <w:gridCol w:w="1275"/>
        <w:gridCol w:w="4535"/>
        <w:gridCol w:w="2345"/>
      </w:tblGrid>
      <w:tr w:rsidR="00F44BF3" w:rsidRPr="00752E96" w:rsidTr="009D5B85">
        <w:tc>
          <w:tcPr>
            <w:tcW w:w="1286" w:type="dxa"/>
          </w:tcPr>
          <w:p w:rsidR="00F44BF3" w:rsidRPr="00752E96" w:rsidRDefault="00F44BF3" w:rsidP="00F44BF3">
            <w:pPr>
              <w:rPr>
                <w:b/>
              </w:rPr>
            </w:pPr>
            <w:r w:rsidRPr="00752E96">
              <w:rPr>
                <w:b/>
              </w:rPr>
              <w:t>№</w:t>
            </w:r>
          </w:p>
        </w:tc>
        <w:tc>
          <w:tcPr>
            <w:tcW w:w="4130" w:type="dxa"/>
          </w:tcPr>
          <w:p w:rsidR="00F44BF3" w:rsidRPr="00752E96" w:rsidRDefault="00F44BF3" w:rsidP="00F44BF3">
            <w:pPr>
              <w:ind w:firstLine="709"/>
              <w:rPr>
                <w:b/>
              </w:rPr>
            </w:pPr>
            <w:r w:rsidRPr="00752E96">
              <w:rPr>
                <w:b/>
              </w:rPr>
              <w:t>Название темы</w:t>
            </w:r>
          </w:p>
        </w:tc>
        <w:tc>
          <w:tcPr>
            <w:tcW w:w="852" w:type="dxa"/>
          </w:tcPr>
          <w:p w:rsidR="00F44BF3" w:rsidRPr="00752E96" w:rsidRDefault="00F44BF3" w:rsidP="00F44BF3">
            <w:pPr>
              <w:rPr>
                <w:b/>
              </w:rPr>
            </w:pPr>
            <w:r>
              <w:rPr>
                <w:b/>
              </w:rPr>
              <w:t>Дата</w:t>
            </w:r>
          </w:p>
        </w:tc>
        <w:tc>
          <w:tcPr>
            <w:tcW w:w="1275" w:type="dxa"/>
          </w:tcPr>
          <w:p w:rsidR="00F44BF3" w:rsidRPr="00752E96" w:rsidRDefault="00F44BF3" w:rsidP="00F44BF3">
            <w:pPr>
              <w:rPr>
                <w:b/>
              </w:rPr>
            </w:pPr>
            <w:r>
              <w:rPr>
                <w:b/>
              </w:rPr>
              <w:t>Фактически</w:t>
            </w:r>
          </w:p>
        </w:tc>
        <w:tc>
          <w:tcPr>
            <w:tcW w:w="4535" w:type="dxa"/>
          </w:tcPr>
          <w:p w:rsidR="00F44BF3" w:rsidRPr="00752E96" w:rsidRDefault="00F44BF3" w:rsidP="00F44BF3">
            <w:pPr>
              <w:ind w:firstLine="709"/>
              <w:rPr>
                <w:b/>
              </w:rPr>
            </w:pPr>
            <w:r w:rsidRPr="00752E96">
              <w:rPr>
                <w:b/>
              </w:rPr>
              <w:t>Форма деятельности</w:t>
            </w:r>
          </w:p>
        </w:tc>
        <w:tc>
          <w:tcPr>
            <w:tcW w:w="2345" w:type="dxa"/>
          </w:tcPr>
          <w:p w:rsidR="00F44BF3" w:rsidRPr="00F44BF3" w:rsidRDefault="00F44BF3" w:rsidP="00F44BF3">
            <w:pPr>
              <w:ind w:firstLine="709"/>
              <w:rPr>
                <w:b/>
              </w:rPr>
            </w:pPr>
            <w:r>
              <w:rPr>
                <w:b/>
              </w:rPr>
              <w:t>Уровень результативности</w:t>
            </w:r>
          </w:p>
        </w:tc>
      </w:tr>
      <w:tr w:rsidR="00F44BF3" w:rsidRPr="00752E96" w:rsidTr="00F44BF3">
        <w:tc>
          <w:tcPr>
            <w:tcW w:w="12078" w:type="dxa"/>
            <w:gridSpan w:val="5"/>
          </w:tcPr>
          <w:p w:rsidR="00F44BF3" w:rsidRPr="00752E96" w:rsidRDefault="00F44BF3" w:rsidP="00F44BF3">
            <w:pPr>
              <w:ind w:firstLine="709"/>
              <w:rPr>
                <w:b/>
              </w:rPr>
            </w:pPr>
            <w:r w:rsidRPr="00752E96">
              <w:rPr>
                <w:b/>
              </w:rPr>
              <w:lastRenderedPageBreak/>
              <w:t>Этика общения. 7ч.</w:t>
            </w:r>
          </w:p>
        </w:tc>
        <w:tc>
          <w:tcPr>
            <w:tcW w:w="2345" w:type="dxa"/>
          </w:tcPr>
          <w:p w:rsidR="00F44BF3" w:rsidRPr="00752E96" w:rsidRDefault="00F44BF3" w:rsidP="00F44BF3">
            <w:pPr>
              <w:ind w:firstLine="709"/>
              <w:rPr>
                <w:b/>
              </w:rPr>
            </w:pPr>
          </w:p>
        </w:tc>
      </w:tr>
      <w:tr w:rsidR="00F44BF3" w:rsidRPr="00752E96" w:rsidTr="009D5B85">
        <w:tc>
          <w:tcPr>
            <w:tcW w:w="1286" w:type="dxa"/>
          </w:tcPr>
          <w:p w:rsidR="00F44BF3" w:rsidRPr="00752E96" w:rsidRDefault="00F44BF3" w:rsidP="00F44BF3">
            <w:pPr>
              <w:ind w:hanging="97"/>
            </w:pPr>
            <w:r w:rsidRPr="00752E96">
              <w:t>1</w:t>
            </w:r>
          </w:p>
        </w:tc>
        <w:tc>
          <w:tcPr>
            <w:tcW w:w="4130" w:type="dxa"/>
          </w:tcPr>
          <w:p w:rsidR="00F44BF3" w:rsidRPr="00752E96" w:rsidRDefault="00F44BF3" w:rsidP="00F44BF3">
            <w:r w:rsidRPr="00752E96">
              <w:t>Оглянись внимательно вокруг</w:t>
            </w:r>
          </w:p>
        </w:tc>
        <w:tc>
          <w:tcPr>
            <w:tcW w:w="852" w:type="dxa"/>
          </w:tcPr>
          <w:p w:rsidR="00F44BF3" w:rsidRPr="00752E96" w:rsidRDefault="00F44BF3" w:rsidP="00F44BF3">
            <w:pPr>
              <w:ind w:firstLine="34"/>
            </w:pPr>
          </w:p>
        </w:tc>
        <w:tc>
          <w:tcPr>
            <w:tcW w:w="1275" w:type="dxa"/>
          </w:tcPr>
          <w:p w:rsidR="00F44BF3" w:rsidRPr="00752E96" w:rsidRDefault="00F44BF3" w:rsidP="00F44BF3">
            <w:pPr>
              <w:ind w:firstLine="34"/>
            </w:pPr>
          </w:p>
        </w:tc>
        <w:tc>
          <w:tcPr>
            <w:tcW w:w="4535" w:type="dxa"/>
          </w:tcPr>
          <w:p w:rsidR="00F44BF3" w:rsidRPr="00752E96" w:rsidRDefault="00F44BF3" w:rsidP="00F44BF3">
            <w:r w:rsidRPr="00752E96">
              <w:t>Познавательная беседа. Решение педагогических задач.</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pPr>
              <w:ind w:firstLine="45"/>
            </w:pPr>
            <w:r w:rsidRPr="00752E96">
              <w:t>2</w:t>
            </w:r>
          </w:p>
        </w:tc>
        <w:tc>
          <w:tcPr>
            <w:tcW w:w="4130" w:type="dxa"/>
          </w:tcPr>
          <w:p w:rsidR="00F44BF3" w:rsidRPr="00752E96" w:rsidRDefault="00F44BF3" w:rsidP="00F44BF3">
            <w:r w:rsidRPr="00752E96">
              <w:t>Умение быть самим собой</w:t>
            </w:r>
          </w:p>
        </w:tc>
        <w:tc>
          <w:tcPr>
            <w:tcW w:w="852" w:type="dxa"/>
          </w:tcPr>
          <w:p w:rsidR="00F44BF3" w:rsidRPr="00752E96" w:rsidRDefault="00F44BF3" w:rsidP="00F44BF3">
            <w:pPr>
              <w:ind w:firstLine="34"/>
            </w:pPr>
          </w:p>
        </w:tc>
        <w:tc>
          <w:tcPr>
            <w:tcW w:w="1275" w:type="dxa"/>
          </w:tcPr>
          <w:p w:rsidR="00F44BF3" w:rsidRPr="00752E96" w:rsidRDefault="00F44BF3" w:rsidP="00F44BF3">
            <w:pPr>
              <w:ind w:firstLine="34"/>
            </w:pPr>
          </w:p>
        </w:tc>
        <w:tc>
          <w:tcPr>
            <w:tcW w:w="4535" w:type="dxa"/>
          </w:tcPr>
          <w:p w:rsidR="00F44BF3" w:rsidRPr="00752E96" w:rsidRDefault="00F44BF3" w:rsidP="00F44BF3">
            <w:r w:rsidRPr="00752E96">
              <w:t>Познавательная беседа. Игра</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pPr>
              <w:ind w:firstLine="45"/>
            </w:pPr>
            <w:r w:rsidRPr="00752E96">
              <w:t>3</w:t>
            </w:r>
          </w:p>
        </w:tc>
        <w:tc>
          <w:tcPr>
            <w:tcW w:w="4130" w:type="dxa"/>
          </w:tcPr>
          <w:p w:rsidR="00F44BF3" w:rsidRPr="00752E96" w:rsidRDefault="00F44BF3" w:rsidP="00F44BF3">
            <w:r w:rsidRPr="00752E96">
              <w:t>Что достойно гражданина</w:t>
            </w:r>
          </w:p>
        </w:tc>
        <w:tc>
          <w:tcPr>
            <w:tcW w:w="852" w:type="dxa"/>
          </w:tcPr>
          <w:p w:rsidR="00F44BF3" w:rsidRPr="00752E96" w:rsidRDefault="00F44BF3" w:rsidP="00F44BF3">
            <w:pPr>
              <w:ind w:firstLine="34"/>
            </w:pPr>
          </w:p>
        </w:tc>
        <w:tc>
          <w:tcPr>
            <w:tcW w:w="1275" w:type="dxa"/>
          </w:tcPr>
          <w:p w:rsidR="00F44BF3" w:rsidRPr="00752E96" w:rsidRDefault="00F44BF3" w:rsidP="00F44BF3">
            <w:pPr>
              <w:ind w:firstLine="34"/>
            </w:pPr>
          </w:p>
        </w:tc>
        <w:tc>
          <w:tcPr>
            <w:tcW w:w="4535" w:type="dxa"/>
          </w:tcPr>
          <w:p w:rsidR="00F44BF3" w:rsidRPr="00752E96" w:rsidRDefault="00F44BF3" w:rsidP="00F44BF3">
            <w:r w:rsidRPr="00752E96">
              <w:t>Игра. Познавательная беседа.</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pPr>
              <w:ind w:firstLine="45"/>
            </w:pPr>
            <w:r w:rsidRPr="00752E96">
              <w:t>4</w:t>
            </w:r>
          </w:p>
        </w:tc>
        <w:tc>
          <w:tcPr>
            <w:tcW w:w="4130" w:type="dxa"/>
          </w:tcPr>
          <w:p w:rsidR="00F44BF3" w:rsidRPr="00752E96" w:rsidRDefault="00F44BF3" w:rsidP="00F44BF3">
            <w:r w:rsidRPr="00752E96">
              <w:t>Даже будни может труд сделать праздничными днями</w:t>
            </w:r>
          </w:p>
        </w:tc>
        <w:tc>
          <w:tcPr>
            <w:tcW w:w="852" w:type="dxa"/>
          </w:tcPr>
          <w:p w:rsidR="00F44BF3" w:rsidRPr="00752E96" w:rsidRDefault="00F44BF3" w:rsidP="00F44BF3">
            <w:pPr>
              <w:ind w:firstLine="34"/>
            </w:pPr>
          </w:p>
        </w:tc>
        <w:tc>
          <w:tcPr>
            <w:tcW w:w="1275" w:type="dxa"/>
          </w:tcPr>
          <w:p w:rsidR="00F44BF3" w:rsidRPr="00752E96" w:rsidRDefault="00F44BF3" w:rsidP="00F44BF3">
            <w:pPr>
              <w:ind w:firstLine="34"/>
            </w:pPr>
          </w:p>
        </w:tc>
        <w:tc>
          <w:tcPr>
            <w:tcW w:w="4535" w:type="dxa"/>
          </w:tcPr>
          <w:p w:rsidR="00F44BF3" w:rsidRPr="00752E96" w:rsidRDefault="00F44BF3" w:rsidP="00F44BF3">
            <w:r w:rsidRPr="00752E96">
              <w:t>Познавательная беседа.</w:t>
            </w:r>
          </w:p>
          <w:p w:rsidR="00F44BF3" w:rsidRPr="00752E96" w:rsidRDefault="00F44BF3" w:rsidP="00F44BF3">
            <w:r w:rsidRPr="00752E96">
              <w:t>Работа с пословицами.</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pPr>
              <w:ind w:firstLine="45"/>
            </w:pPr>
            <w:r w:rsidRPr="00752E96">
              <w:t>5</w:t>
            </w:r>
          </w:p>
        </w:tc>
        <w:tc>
          <w:tcPr>
            <w:tcW w:w="4130" w:type="dxa"/>
          </w:tcPr>
          <w:p w:rsidR="00F44BF3" w:rsidRPr="00752E96" w:rsidRDefault="00F44BF3" w:rsidP="00F44BF3">
            <w:r w:rsidRPr="00752E96">
              <w:t>Праздник школьного вальса</w:t>
            </w:r>
          </w:p>
        </w:tc>
        <w:tc>
          <w:tcPr>
            <w:tcW w:w="852" w:type="dxa"/>
          </w:tcPr>
          <w:p w:rsidR="00F44BF3" w:rsidRPr="00752E96" w:rsidRDefault="00F44BF3" w:rsidP="00F44BF3">
            <w:pPr>
              <w:ind w:firstLine="34"/>
            </w:pPr>
          </w:p>
        </w:tc>
        <w:tc>
          <w:tcPr>
            <w:tcW w:w="1275" w:type="dxa"/>
          </w:tcPr>
          <w:p w:rsidR="00F44BF3" w:rsidRPr="00752E96" w:rsidRDefault="00F44BF3" w:rsidP="00F44BF3">
            <w:pPr>
              <w:ind w:firstLine="34"/>
            </w:pPr>
          </w:p>
        </w:tc>
        <w:tc>
          <w:tcPr>
            <w:tcW w:w="4535" w:type="dxa"/>
          </w:tcPr>
          <w:p w:rsidR="00F44BF3" w:rsidRPr="00752E96" w:rsidRDefault="00F44BF3" w:rsidP="00F44BF3">
            <w:r w:rsidRPr="00752E96">
              <w:t>Путешествие в сказку</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pPr>
              <w:ind w:firstLine="45"/>
            </w:pPr>
            <w:r w:rsidRPr="00752E96">
              <w:t>6 - 7</w:t>
            </w:r>
          </w:p>
        </w:tc>
        <w:tc>
          <w:tcPr>
            <w:tcW w:w="4130" w:type="dxa"/>
          </w:tcPr>
          <w:p w:rsidR="00F44BF3" w:rsidRPr="00752E96" w:rsidRDefault="00F44BF3" w:rsidP="00F44BF3">
            <w:r w:rsidRPr="00752E96">
              <w:t>Приглашение к зеркалу</w:t>
            </w:r>
          </w:p>
        </w:tc>
        <w:tc>
          <w:tcPr>
            <w:tcW w:w="852" w:type="dxa"/>
          </w:tcPr>
          <w:p w:rsidR="00F44BF3" w:rsidRPr="00752E96" w:rsidRDefault="00F44BF3" w:rsidP="00F44BF3">
            <w:pPr>
              <w:ind w:firstLine="34"/>
            </w:pPr>
          </w:p>
        </w:tc>
        <w:tc>
          <w:tcPr>
            <w:tcW w:w="1275" w:type="dxa"/>
          </w:tcPr>
          <w:p w:rsidR="00F44BF3" w:rsidRPr="00752E96" w:rsidRDefault="00F44BF3" w:rsidP="00F44BF3">
            <w:pPr>
              <w:ind w:firstLine="34"/>
            </w:pPr>
          </w:p>
        </w:tc>
        <w:tc>
          <w:tcPr>
            <w:tcW w:w="4535" w:type="dxa"/>
          </w:tcPr>
          <w:p w:rsidR="00F44BF3" w:rsidRPr="00752E96" w:rsidRDefault="00F44BF3" w:rsidP="00F44BF3">
            <w:r w:rsidRPr="00752E96">
              <w:t>Рассказ. Беседа. Игра. Просмотр мультфильма.</w:t>
            </w:r>
          </w:p>
        </w:tc>
        <w:tc>
          <w:tcPr>
            <w:tcW w:w="2345" w:type="dxa"/>
          </w:tcPr>
          <w:p w:rsidR="00F44BF3" w:rsidRPr="00752E96" w:rsidRDefault="00F44BF3" w:rsidP="00F44BF3"/>
        </w:tc>
      </w:tr>
      <w:tr w:rsidR="00F44BF3" w:rsidRPr="00752E96" w:rsidTr="00F44BF3">
        <w:tc>
          <w:tcPr>
            <w:tcW w:w="12078" w:type="dxa"/>
            <w:gridSpan w:val="5"/>
          </w:tcPr>
          <w:p w:rsidR="00F44BF3" w:rsidRPr="00752E96" w:rsidRDefault="00F44BF3" w:rsidP="00F44BF3">
            <w:pPr>
              <w:ind w:firstLine="45"/>
              <w:rPr>
                <w:b/>
              </w:rPr>
            </w:pPr>
            <w:r w:rsidRPr="00752E96">
              <w:rPr>
                <w:b/>
              </w:rPr>
              <w:t>Этикет. 8ч.</w:t>
            </w:r>
          </w:p>
        </w:tc>
        <w:tc>
          <w:tcPr>
            <w:tcW w:w="2345" w:type="dxa"/>
          </w:tcPr>
          <w:p w:rsidR="00F44BF3" w:rsidRPr="00752E96" w:rsidRDefault="00F44BF3" w:rsidP="00F44BF3">
            <w:pPr>
              <w:ind w:firstLine="45"/>
              <w:rPr>
                <w:b/>
              </w:rPr>
            </w:pPr>
          </w:p>
        </w:tc>
      </w:tr>
      <w:tr w:rsidR="00F44BF3" w:rsidRPr="00752E96" w:rsidTr="009D5B85">
        <w:tc>
          <w:tcPr>
            <w:tcW w:w="1286" w:type="dxa"/>
          </w:tcPr>
          <w:p w:rsidR="00F44BF3" w:rsidRPr="00752E96" w:rsidRDefault="00F44BF3" w:rsidP="00F44BF3">
            <w:pPr>
              <w:ind w:firstLine="45"/>
            </w:pPr>
            <w:r w:rsidRPr="00752E96">
              <w:t>8</w:t>
            </w:r>
          </w:p>
        </w:tc>
        <w:tc>
          <w:tcPr>
            <w:tcW w:w="4130" w:type="dxa"/>
          </w:tcPr>
          <w:p w:rsidR="00F44BF3" w:rsidRPr="00752E96" w:rsidRDefault="00F44BF3" w:rsidP="00F44BF3">
            <w:r w:rsidRPr="00752E96">
              <w:t>«Обычай – деспот меж людей» А.С. Пушкин</w:t>
            </w:r>
          </w:p>
        </w:tc>
        <w:tc>
          <w:tcPr>
            <w:tcW w:w="852" w:type="dxa"/>
            <w:tcBorders>
              <w:right w:val="single" w:sz="4" w:space="0" w:color="auto"/>
            </w:tcBorders>
          </w:tcPr>
          <w:p w:rsidR="00F44BF3" w:rsidRPr="00752E96" w:rsidRDefault="00F44BF3" w:rsidP="00F44BF3">
            <w:pPr>
              <w:ind w:firstLine="34"/>
            </w:pPr>
          </w:p>
        </w:tc>
        <w:tc>
          <w:tcPr>
            <w:tcW w:w="1275" w:type="dxa"/>
            <w:tcBorders>
              <w:left w:val="single" w:sz="4" w:space="0" w:color="auto"/>
            </w:tcBorders>
          </w:tcPr>
          <w:p w:rsidR="00F44BF3" w:rsidRPr="00752E96" w:rsidRDefault="00F44BF3" w:rsidP="00F44BF3">
            <w:pPr>
              <w:ind w:firstLine="34"/>
            </w:pPr>
          </w:p>
        </w:tc>
        <w:tc>
          <w:tcPr>
            <w:tcW w:w="4535" w:type="dxa"/>
          </w:tcPr>
          <w:p w:rsidR="00F44BF3" w:rsidRPr="00752E96" w:rsidRDefault="00F44BF3" w:rsidP="00F44BF3">
            <w:r w:rsidRPr="00752E96">
              <w:t>Беседа. Решение задач</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pPr>
              <w:ind w:firstLine="45"/>
            </w:pPr>
            <w:r w:rsidRPr="00752E96">
              <w:t>9 - 10</w:t>
            </w:r>
          </w:p>
        </w:tc>
        <w:tc>
          <w:tcPr>
            <w:tcW w:w="4130" w:type="dxa"/>
          </w:tcPr>
          <w:p w:rsidR="00F44BF3" w:rsidRPr="00752E96" w:rsidRDefault="00F44BF3" w:rsidP="00F44BF3">
            <w:r w:rsidRPr="00752E96">
              <w:t>Твой стиль поведения</w:t>
            </w:r>
          </w:p>
        </w:tc>
        <w:tc>
          <w:tcPr>
            <w:tcW w:w="852" w:type="dxa"/>
            <w:tcBorders>
              <w:right w:val="single" w:sz="4" w:space="0" w:color="auto"/>
            </w:tcBorders>
          </w:tcPr>
          <w:p w:rsidR="00F44BF3" w:rsidRPr="00752E96" w:rsidRDefault="00F44BF3" w:rsidP="00F44BF3">
            <w:pPr>
              <w:ind w:firstLine="34"/>
            </w:pPr>
          </w:p>
        </w:tc>
        <w:tc>
          <w:tcPr>
            <w:tcW w:w="1275" w:type="dxa"/>
            <w:tcBorders>
              <w:left w:val="single" w:sz="4" w:space="0" w:color="auto"/>
            </w:tcBorders>
          </w:tcPr>
          <w:p w:rsidR="00F44BF3" w:rsidRPr="00752E96" w:rsidRDefault="00F44BF3" w:rsidP="00F44BF3">
            <w:pPr>
              <w:ind w:firstLine="34"/>
            </w:pPr>
          </w:p>
        </w:tc>
        <w:tc>
          <w:tcPr>
            <w:tcW w:w="4535" w:type="dxa"/>
          </w:tcPr>
          <w:p w:rsidR="00F44BF3" w:rsidRPr="00752E96" w:rsidRDefault="00F44BF3" w:rsidP="00F44BF3">
            <w:r w:rsidRPr="00752E96">
              <w:t>Познавательная беседа. Работа с пословицами. Игра</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r w:rsidRPr="00752E96">
              <w:t>11</w:t>
            </w:r>
          </w:p>
        </w:tc>
        <w:tc>
          <w:tcPr>
            <w:tcW w:w="4130" w:type="dxa"/>
          </w:tcPr>
          <w:p w:rsidR="00F44BF3" w:rsidRPr="00752E96" w:rsidRDefault="00F44BF3" w:rsidP="00F44BF3">
            <w:r w:rsidRPr="00752E96">
              <w:t>Мальчики. Девочки</w:t>
            </w:r>
          </w:p>
        </w:tc>
        <w:tc>
          <w:tcPr>
            <w:tcW w:w="852" w:type="dxa"/>
            <w:tcBorders>
              <w:right w:val="single" w:sz="4" w:space="0" w:color="auto"/>
            </w:tcBorders>
          </w:tcPr>
          <w:p w:rsidR="00F44BF3" w:rsidRPr="00752E96" w:rsidRDefault="00F44BF3" w:rsidP="00F44BF3">
            <w:pPr>
              <w:ind w:firstLine="34"/>
            </w:pPr>
          </w:p>
        </w:tc>
        <w:tc>
          <w:tcPr>
            <w:tcW w:w="1275" w:type="dxa"/>
            <w:tcBorders>
              <w:left w:val="single" w:sz="4" w:space="0" w:color="auto"/>
            </w:tcBorders>
          </w:tcPr>
          <w:p w:rsidR="00F44BF3" w:rsidRPr="00752E96" w:rsidRDefault="00F44BF3" w:rsidP="00F44BF3">
            <w:pPr>
              <w:ind w:firstLine="34"/>
            </w:pPr>
          </w:p>
        </w:tc>
        <w:tc>
          <w:tcPr>
            <w:tcW w:w="4535" w:type="dxa"/>
          </w:tcPr>
          <w:p w:rsidR="00F44BF3" w:rsidRPr="00752E96" w:rsidRDefault="00F44BF3" w:rsidP="00F44BF3">
            <w:r w:rsidRPr="00752E96">
              <w:t>Познавательная беседа. Игра</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r w:rsidRPr="00752E96">
              <w:t>12</w:t>
            </w:r>
          </w:p>
        </w:tc>
        <w:tc>
          <w:tcPr>
            <w:tcW w:w="4130" w:type="dxa"/>
          </w:tcPr>
          <w:p w:rsidR="00F44BF3" w:rsidRPr="00752E96" w:rsidRDefault="00F44BF3" w:rsidP="00F44BF3">
            <w:r w:rsidRPr="00752E96">
              <w:t>Поиграем и подумаем</w:t>
            </w:r>
          </w:p>
        </w:tc>
        <w:tc>
          <w:tcPr>
            <w:tcW w:w="852" w:type="dxa"/>
            <w:tcBorders>
              <w:right w:val="single" w:sz="4" w:space="0" w:color="auto"/>
            </w:tcBorders>
          </w:tcPr>
          <w:p w:rsidR="00F44BF3" w:rsidRPr="00752E96" w:rsidRDefault="00F44BF3" w:rsidP="00F44BF3">
            <w:pPr>
              <w:ind w:firstLine="34"/>
            </w:pPr>
          </w:p>
        </w:tc>
        <w:tc>
          <w:tcPr>
            <w:tcW w:w="1275" w:type="dxa"/>
            <w:tcBorders>
              <w:left w:val="single" w:sz="4" w:space="0" w:color="auto"/>
            </w:tcBorders>
          </w:tcPr>
          <w:p w:rsidR="00F44BF3" w:rsidRPr="00752E96" w:rsidRDefault="00F44BF3" w:rsidP="00F44BF3">
            <w:pPr>
              <w:ind w:firstLine="34"/>
            </w:pPr>
          </w:p>
        </w:tc>
        <w:tc>
          <w:tcPr>
            <w:tcW w:w="4535" w:type="dxa"/>
          </w:tcPr>
          <w:p w:rsidR="00F44BF3" w:rsidRPr="00752E96" w:rsidRDefault="00F44BF3" w:rsidP="00F44BF3">
            <w:r w:rsidRPr="00752E96">
              <w:t>Познавательная беседа. Ролевые игры. Игры на свежем воздухе.</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r w:rsidRPr="00752E96">
              <w:t>13</w:t>
            </w:r>
          </w:p>
        </w:tc>
        <w:tc>
          <w:tcPr>
            <w:tcW w:w="4130" w:type="dxa"/>
          </w:tcPr>
          <w:p w:rsidR="00F44BF3" w:rsidRPr="00752E96" w:rsidRDefault="00F44BF3" w:rsidP="00F44BF3">
            <w:r w:rsidRPr="00752E96">
              <w:t>Когда какое слово молвить</w:t>
            </w:r>
          </w:p>
        </w:tc>
        <w:tc>
          <w:tcPr>
            <w:tcW w:w="852" w:type="dxa"/>
            <w:tcBorders>
              <w:right w:val="single" w:sz="4" w:space="0" w:color="auto"/>
            </w:tcBorders>
          </w:tcPr>
          <w:p w:rsidR="00F44BF3" w:rsidRPr="00752E96" w:rsidRDefault="00F44BF3" w:rsidP="00F44BF3">
            <w:pPr>
              <w:ind w:firstLine="34"/>
            </w:pPr>
          </w:p>
        </w:tc>
        <w:tc>
          <w:tcPr>
            <w:tcW w:w="1275" w:type="dxa"/>
            <w:tcBorders>
              <w:left w:val="single" w:sz="4" w:space="0" w:color="auto"/>
            </w:tcBorders>
          </w:tcPr>
          <w:p w:rsidR="00F44BF3" w:rsidRPr="00752E96" w:rsidRDefault="00F44BF3" w:rsidP="00F44BF3">
            <w:pPr>
              <w:ind w:firstLine="34"/>
            </w:pPr>
          </w:p>
        </w:tc>
        <w:tc>
          <w:tcPr>
            <w:tcW w:w="4535" w:type="dxa"/>
          </w:tcPr>
          <w:p w:rsidR="00F44BF3" w:rsidRPr="00752E96" w:rsidRDefault="00F44BF3" w:rsidP="00F44BF3">
            <w:r w:rsidRPr="00752E96">
              <w:t>Познавательная беседа. Игра</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r w:rsidRPr="00752E96">
              <w:t>14</w:t>
            </w:r>
          </w:p>
        </w:tc>
        <w:tc>
          <w:tcPr>
            <w:tcW w:w="4130" w:type="dxa"/>
          </w:tcPr>
          <w:p w:rsidR="00F44BF3" w:rsidRPr="00752E96" w:rsidRDefault="00F44BF3" w:rsidP="00F44BF3">
            <w:r w:rsidRPr="00752E96">
              <w:t>За общим столом</w:t>
            </w:r>
          </w:p>
        </w:tc>
        <w:tc>
          <w:tcPr>
            <w:tcW w:w="852" w:type="dxa"/>
            <w:tcBorders>
              <w:right w:val="single" w:sz="4" w:space="0" w:color="auto"/>
            </w:tcBorders>
          </w:tcPr>
          <w:p w:rsidR="00F44BF3" w:rsidRPr="00752E96" w:rsidRDefault="00F44BF3" w:rsidP="00F44BF3">
            <w:pPr>
              <w:ind w:firstLine="34"/>
            </w:pPr>
          </w:p>
        </w:tc>
        <w:tc>
          <w:tcPr>
            <w:tcW w:w="1275" w:type="dxa"/>
            <w:tcBorders>
              <w:left w:val="single" w:sz="4" w:space="0" w:color="auto"/>
            </w:tcBorders>
          </w:tcPr>
          <w:p w:rsidR="00F44BF3" w:rsidRPr="00752E96" w:rsidRDefault="00F44BF3" w:rsidP="00F44BF3">
            <w:pPr>
              <w:ind w:firstLine="34"/>
            </w:pPr>
          </w:p>
        </w:tc>
        <w:tc>
          <w:tcPr>
            <w:tcW w:w="4535" w:type="dxa"/>
          </w:tcPr>
          <w:p w:rsidR="00F44BF3" w:rsidRPr="00752E96" w:rsidRDefault="00F44BF3" w:rsidP="00F44BF3">
            <w:r w:rsidRPr="00752E96">
              <w:t>Познавательная беседа.</w:t>
            </w:r>
          </w:p>
          <w:p w:rsidR="00F44BF3" w:rsidRPr="00752E96" w:rsidRDefault="00F44BF3" w:rsidP="00F44BF3">
            <w:r w:rsidRPr="00752E96">
              <w:t>Ролевые игры.</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r w:rsidRPr="00752E96">
              <w:t>15</w:t>
            </w:r>
          </w:p>
        </w:tc>
        <w:tc>
          <w:tcPr>
            <w:tcW w:w="4130" w:type="dxa"/>
          </w:tcPr>
          <w:p w:rsidR="00F44BF3" w:rsidRPr="00752E96" w:rsidRDefault="00F44BF3" w:rsidP="00F44BF3">
            <w:r w:rsidRPr="00752E96">
              <w:t>Доброта и доброжелательность</w:t>
            </w:r>
          </w:p>
        </w:tc>
        <w:tc>
          <w:tcPr>
            <w:tcW w:w="852" w:type="dxa"/>
            <w:tcBorders>
              <w:right w:val="single" w:sz="4" w:space="0" w:color="auto"/>
            </w:tcBorders>
          </w:tcPr>
          <w:p w:rsidR="00F44BF3" w:rsidRPr="00752E96" w:rsidRDefault="00F44BF3" w:rsidP="00F44BF3">
            <w:pPr>
              <w:ind w:firstLine="34"/>
            </w:pPr>
          </w:p>
        </w:tc>
        <w:tc>
          <w:tcPr>
            <w:tcW w:w="1275" w:type="dxa"/>
            <w:tcBorders>
              <w:left w:val="single" w:sz="4" w:space="0" w:color="auto"/>
            </w:tcBorders>
          </w:tcPr>
          <w:p w:rsidR="00F44BF3" w:rsidRPr="00752E96" w:rsidRDefault="00F44BF3" w:rsidP="00F44BF3">
            <w:pPr>
              <w:ind w:firstLine="34"/>
            </w:pPr>
          </w:p>
        </w:tc>
        <w:tc>
          <w:tcPr>
            <w:tcW w:w="4535" w:type="dxa"/>
          </w:tcPr>
          <w:p w:rsidR="00F44BF3" w:rsidRPr="00752E96" w:rsidRDefault="00F44BF3" w:rsidP="00F44BF3">
            <w:r w:rsidRPr="00752E96">
              <w:t>Познавательная беседа.</w:t>
            </w:r>
          </w:p>
        </w:tc>
        <w:tc>
          <w:tcPr>
            <w:tcW w:w="2345" w:type="dxa"/>
          </w:tcPr>
          <w:p w:rsidR="00F44BF3" w:rsidRPr="00752E96" w:rsidRDefault="00F44BF3" w:rsidP="00F44BF3"/>
        </w:tc>
      </w:tr>
      <w:tr w:rsidR="00F44BF3" w:rsidRPr="00752E96" w:rsidTr="00F44BF3">
        <w:tc>
          <w:tcPr>
            <w:tcW w:w="12078" w:type="dxa"/>
            <w:gridSpan w:val="5"/>
          </w:tcPr>
          <w:p w:rsidR="00F44BF3" w:rsidRPr="00752E96" w:rsidRDefault="00F44BF3" w:rsidP="00F44BF3">
            <w:pPr>
              <w:ind w:firstLine="709"/>
              <w:rPr>
                <w:b/>
              </w:rPr>
            </w:pPr>
            <w:r w:rsidRPr="00752E96">
              <w:rPr>
                <w:b/>
              </w:rPr>
              <w:t>Этические нормы отношений с окружающими. 9ч.</w:t>
            </w:r>
          </w:p>
        </w:tc>
        <w:tc>
          <w:tcPr>
            <w:tcW w:w="2345" w:type="dxa"/>
          </w:tcPr>
          <w:p w:rsidR="00F44BF3" w:rsidRPr="00752E96" w:rsidRDefault="00F44BF3" w:rsidP="00F44BF3">
            <w:pPr>
              <w:ind w:firstLine="709"/>
              <w:rPr>
                <w:b/>
              </w:rPr>
            </w:pPr>
          </w:p>
        </w:tc>
      </w:tr>
      <w:tr w:rsidR="00F44BF3" w:rsidRPr="00752E96" w:rsidTr="009D5B85">
        <w:tc>
          <w:tcPr>
            <w:tcW w:w="1286" w:type="dxa"/>
          </w:tcPr>
          <w:p w:rsidR="00F44BF3" w:rsidRPr="00752E96" w:rsidRDefault="00F44BF3" w:rsidP="00F44BF3">
            <w:r w:rsidRPr="00752E96">
              <w:t>16</w:t>
            </w:r>
          </w:p>
        </w:tc>
        <w:tc>
          <w:tcPr>
            <w:tcW w:w="4130" w:type="dxa"/>
          </w:tcPr>
          <w:p w:rsidR="00F44BF3" w:rsidRPr="00752E96" w:rsidRDefault="00F44BF3" w:rsidP="00F44BF3">
            <w:r w:rsidRPr="00752E96">
              <w:t>«Поспешай делать добро» (народная мудрость)</w:t>
            </w:r>
          </w:p>
        </w:tc>
        <w:tc>
          <w:tcPr>
            <w:tcW w:w="852" w:type="dxa"/>
            <w:tcBorders>
              <w:right w:val="single" w:sz="4" w:space="0" w:color="auto"/>
            </w:tcBorders>
          </w:tcPr>
          <w:p w:rsidR="00F44BF3" w:rsidRPr="00752E96" w:rsidRDefault="00F44BF3" w:rsidP="00F44BF3"/>
        </w:tc>
        <w:tc>
          <w:tcPr>
            <w:tcW w:w="1275" w:type="dxa"/>
            <w:tcBorders>
              <w:left w:val="single" w:sz="4" w:space="0" w:color="auto"/>
            </w:tcBorders>
          </w:tcPr>
          <w:p w:rsidR="00F44BF3" w:rsidRPr="00752E96" w:rsidRDefault="00F44BF3" w:rsidP="00F44BF3"/>
        </w:tc>
        <w:tc>
          <w:tcPr>
            <w:tcW w:w="4535" w:type="dxa"/>
          </w:tcPr>
          <w:p w:rsidR="00F44BF3" w:rsidRPr="00752E96" w:rsidRDefault="00F44BF3" w:rsidP="00F44BF3">
            <w:r w:rsidRPr="00752E96">
              <w:t>Познавательная беседа. Ролевые игры. Подарок первоклассникам.</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r w:rsidRPr="00752E96">
              <w:t>17</w:t>
            </w:r>
          </w:p>
        </w:tc>
        <w:tc>
          <w:tcPr>
            <w:tcW w:w="4130" w:type="dxa"/>
          </w:tcPr>
          <w:p w:rsidR="00F44BF3" w:rsidRPr="00752E96" w:rsidRDefault="00F44BF3" w:rsidP="00F44BF3">
            <w:r w:rsidRPr="00752E96">
              <w:t>«Думай хорошо, и мысли созреют в добрые поступки» (Л.Н. Толстой)</w:t>
            </w:r>
          </w:p>
        </w:tc>
        <w:tc>
          <w:tcPr>
            <w:tcW w:w="852" w:type="dxa"/>
            <w:tcBorders>
              <w:right w:val="single" w:sz="4" w:space="0" w:color="auto"/>
            </w:tcBorders>
          </w:tcPr>
          <w:p w:rsidR="00F44BF3" w:rsidRPr="00752E96" w:rsidRDefault="00F44BF3" w:rsidP="00F44BF3"/>
        </w:tc>
        <w:tc>
          <w:tcPr>
            <w:tcW w:w="1275" w:type="dxa"/>
            <w:tcBorders>
              <w:left w:val="single" w:sz="4" w:space="0" w:color="auto"/>
            </w:tcBorders>
          </w:tcPr>
          <w:p w:rsidR="00F44BF3" w:rsidRPr="00752E96" w:rsidRDefault="00F44BF3" w:rsidP="00F44BF3"/>
        </w:tc>
        <w:tc>
          <w:tcPr>
            <w:tcW w:w="4535" w:type="dxa"/>
          </w:tcPr>
          <w:p w:rsidR="00F44BF3" w:rsidRPr="00752E96" w:rsidRDefault="00F44BF3" w:rsidP="00F44BF3">
            <w:r w:rsidRPr="00752E96">
              <w:t>Познавательная беседа. Игра</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r w:rsidRPr="00752E96">
              <w:t>18</w:t>
            </w:r>
          </w:p>
        </w:tc>
        <w:tc>
          <w:tcPr>
            <w:tcW w:w="4130" w:type="dxa"/>
          </w:tcPr>
          <w:p w:rsidR="00F44BF3" w:rsidRPr="00752E96" w:rsidRDefault="00F44BF3" w:rsidP="00F44BF3">
            <w:r w:rsidRPr="00752E96">
              <w:t>Родительский дом</w:t>
            </w:r>
          </w:p>
        </w:tc>
        <w:tc>
          <w:tcPr>
            <w:tcW w:w="852" w:type="dxa"/>
            <w:tcBorders>
              <w:right w:val="single" w:sz="4" w:space="0" w:color="auto"/>
            </w:tcBorders>
          </w:tcPr>
          <w:p w:rsidR="00F44BF3" w:rsidRPr="00752E96" w:rsidRDefault="00F44BF3" w:rsidP="00F44BF3"/>
        </w:tc>
        <w:tc>
          <w:tcPr>
            <w:tcW w:w="1275" w:type="dxa"/>
            <w:tcBorders>
              <w:left w:val="single" w:sz="4" w:space="0" w:color="auto"/>
            </w:tcBorders>
          </w:tcPr>
          <w:p w:rsidR="00F44BF3" w:rsidRPr="00752E96" w:rsidRDefault="00F44BF3" w:rsidP="00F44BF3"/>
        </w:tc>
        <w:tc>
          <w:tcPr>
            <w:tcW w:w="4535" w:type="dxa"/>
          </w:tcPr>
          <w:p w:rsidR="00F44BF3" w:rsidRPr="00752E96" w:rsidRDefault="00F44BF3" w:rsidP="00F44BF3">
            <w:r w:rsidRPr="00752E96">
              <w:t>Познавательная беседа. Ролевые игры. Конкурс рисунков.</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r w:rsidRPr="00752E96">
              <w:t>19</w:t>
            </w:r>
          </w:p>
        </w:tc>
        <w:tc>
          <w:tcPr>
            <w:tcW w:w="4130" w:type="dxa"/>
          </w:tcPr>
          <w:p w:rsidR="00F44BF3" w:rsidRPr="00752E96" w:rsidRDefault="00F44BF3" w:rsidP="00F44BF3">
            <w:r w:rsidRPr="00752E96">
              <w:t>Любите ваших матерей</w:t>
            </w:r>
          </w:p>
        </w:tc>
        <w:tc>
          <w:tcPr>
            <w:tcW w:w="852" w:type="dxa"/>
            <w:tcBorders>
              <w:right w:val="single" w:sz="4" w:space="0" w:color="auto"/>
            </w:tcBorders>
          </w:tcPr>
          <w:p w:rsidR="00F44BF3" w:rsidRPr="00752E96" w:rsidRDefault="00F44BF3" w:rsidP="00F44BF3"/>
        </w:tc>
        <w:tc>
          <w:tcPr>
            <w:tcW w:w="1275" w:type="dxa"/>
            <w:tcBorders>
              <w:left w:val="single" w:sz="4" w:space="0" w:color="auto"/>
            </w:tcBorders>
          </w:tcPr>
          <w:p w:rsidR="00F44BF3" w:rsidRPr="00752E96" w:rsidRDefault="00F44BF3" w:rsidP="00F44BF3"/>
        </w:tc>
        <w:tc>
          <w:tcPr>
            <w:tcW w:w="4535" w:type="dxa"/>
          </w:tcPr>
          <w:p w:rsidR="00F44BF3" w:rsidRPr="00752E96" w:rsidRDefault="00F44BF3" w:rsidP="00F44BF3">
            <w:r w:rsidRPr="00752E96">
              <w:t>Познавательная беседа. Разыгрывание ситуаций. Анкетирование.</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r w:rsidRPr="00752E96">
              <w:t>20</w:t>
            </w:r>
          </w:p>
        </w:tc>
        <w:tc>
          <w:tcPr>
            <w:tcW w:w="4130" w:type="dxa"/>
          </w:tcPr>
          <w:p w:rsidR="00F44BF3" w:rsidRPr="00752E96" w:rsidRDefault="00F44BF3" w:rsidP="00F44BF3">
            <w:r w:rsidRPr="00752E96">
              <w:t>«Поздравляем наших мам».</w:t>
            </w:r>
          </w:p>
        </w:tc>
        <w:tc>
          <w:tcPr>
            <w:tcW w:w="852" w:type="dxa"/>
            <w:tcBorders>
              <w:right w:val="single" w:sz="4" w:space="0" w:color="auto"/>
            </w:tcBorders>
          </w:tcPr>
          <w:p w:rsidR="00F44BF3" w:rsidRPr="00752E96" w:rsidRDefault="00F44BF3" w:rsidP="00F44BF3"/>
        </w:tc>
        <w:tc>
          <w:tcPr>
            <w:tcW w:w="1275" w:type="dxa"/>
            <w:tcBorders>
              <w:left w:val="single" w:sz="4" w:space="0" w:color="auto"/>
            </w:tcBorders>
          </w:tcPr>
          <w:p w:rsidR="00F44BF3" w:rsidRPr="00752E96" w:rsidRDefault="00F44BF3" w:rsidP="00F44BF3"/>
        </w:tc>
        <w:tc>
          <w:tcPr>
            <w:tcW w:w="4535" w:type="dxa"/>
          </w:tcPr>
          <w:p w:rsidR="00F44BF3" w:rsidRPr="00752E96" w:rsidRDefault="00F44BF3" w:rsidP="00F44BF3">
            <w:r w:rsidRPr="00752E96">
              <w:t>Праздник.</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r w:rsidRPr="00752E96">
              <w:t>21</w:t>
            </w:r>
          </w:p>
        </w:tc>
        <w:tc>
          <w:tcPr>
            <w:tcW w:w="4130" w:type="dxa"/>
          </w:tcPr>
          <w:p w:rsidR="00F44BF3" w:rsidRPr="00752E96" w:rsidRDefault="00F44BF3" w:rsidP="00F44BF3">
            <w:r w:rsidRPr="00752E96">
              <w:t>О тех, кто сердце отдал людям</w:t>
            </w:r>
          </w:p>
        </w:tc>
        <w:tc>
          <w:tcPr>
            <w:tcW w:w="852" w:type="dxa"/>
            <w:tcBorders>
              <w:right w:val="single" w:sz="4" w:space="0" w:color="auto"/>
            </w:tcBorders>
          </w:tcPr>
          <w:p w:rsidR="00F44BF3" w:rsidRPr="00752E96" w:rsidRDefault="00F44BF3" w:rsidP="00F44BF3"/>
        </w:tc>
        <w:tc>
          <w:tcPr>
            <w:tcW w:w="1275" w:type="dxa"/>
            <w:tcBorders>
              <w:left w:val="single" w:sz="4" w:space="0" w:color="auto"/>
            </w:tcBorders>
          </w:tcPr>
          <w:p w:rsidR="00F44BF3" w:rsidRPr="00752E96" w:rsidRDefault="00F44BF3" w:rsidP="00F44BF3"/>
        </w:tc>
        <w:tc>
          <w:tcPr>
            <w:tcW w:w="4535" w:type="dxa"/>
          </w:tcPr>
          <w:p w:rsidR="00F44BF3" w:rsidRPr="00752E96" w:rsidRDefault="00F44BF3" w:rsidP="00F44BF3">
            <w:r w:rsidRPr="00752E96">
              <w:t xml:space="preserve">Познавательная беседа. Посещение </w:t>
            </w:r>
            <w:r w:rsidRPr="00752E96">
              <w:lastRenderedPageBreak/>
              <w:t>городского краеведческого музея.</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r w:rsidRPr="00752E96">
              <w:lastRenderedPageBreak/>
              <w:t>22</w:t>
            </w:r>
          </w:p>
        </w:tc>
        <w:tc>
          <w:tcPr>
            <w:tcW w:w="4130" w:type="dxa"/>
          </w:tcPr>
          <w:p w:rsidR="00F44BF3" w:rsidRPr="00752E96" w:rsidRDefault="00F44BF3" w:rsidP="00F44BF3">
            <w:r w:rsidRPr="00752E96">
              <w:t>Умей быть щедрым</w:t>
            </w:r>
          </w:p>
        </w:tc>
        <w:tc>
          <w:tcPr>
            <w:tcW w:w="852" w:type="dxa"/>
            <w:tcBorders>
              <w:right w:val="single" w:sz="4" w:space="0" w:color="auto"/>
            </w:tcBorders>
          </w:tcPr>
          <w:p w:rsidR="00F44BF3" w:rsidRPr="00752E96" w:rsidRDefault="00F44BF3" w:rsidP="00F44BF3"/>
        </w:tc>
        <w:tc>
          <w:tcPr>
            <w:tcW w:w="1275" w:type="dxa"/>
            <w:tcBorders>
              <w:left w:val="single" w:sz="4" w:space="0" w:color="auto"/>
            </w:tcBorders>
          </w:tcPr>
          <w:p w:rsidR="00F44BF3" w:rsidRPr="00752E96" w:rsidRDefault="00F44BF3" w:rsidP="00F44BF3"/>
        </w:tc>
        <w:tc>
          <w:tcPr>
            <w:tcW w:w="4535" w:type="dxa"/>
          </w:tcPr>
          <w:p w:rsidR="00F44BF3" w:rsidRPr="00752E96" w:rsidRDefault="00F44BF3" w:rsidP="00F44BF3">
            <w:r w:rsidRPr="00752E96">
              <w:t>Познавательная беседа. Ролевые игры.</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r w:rsidRPr="00752E96">
              <w:t>23</w:t>
            </w:r>
          </w:p>
        </w:tc>
        <w:tc>
          <w:tcPr>
            <w:tcW w:w="4130" w:type="dxa"/>
          </w:tcPr>
          <w:p w:rsidR="00F44BF3" w:rsidRPr="00752E96" w:rsidRDefault="00F44BF3" w:rsidP="00F44BF3">
            <w:r w:rsidRPr="00752E96">
              <w:t>Праздник благодарности</w:t>
            </w:r>
          </w:p>
        </w:tc>
        <w:tc>
          <w:tcPr>
            <w:tcW w:w="852" w:type="dxa"/>
            <w:tcBorders>
              <w:right w:val="single" w:sz="4" w:space="0" w:color="auto"/>
            </w:tcBorders>
          </w:tcPr>
          <w:p w:rsidR="00F44BF3" w:rsidRPr="00752E96" w:rsidRDefault="00F44BF3" w:rsidP="00F44BF3"/>
        </w:tc>
        <w:tc>
          <w:tcPr>
            <w:tcW w:w="1275" w:type="dxa"/>
            <w:tcBorders>
              <w:left w:val="single" w:sz="4" w:space="0" w:color="auto"/>
            </w:tcBorders>
          </w:tcPr>
          <w:p w:rsidR="00F44BF3" w:rsidRPr="00752E96" w:rsidRDefault="00F44BF3" w:rsidP="00F44BF3"/>
        </w:tc>
        <w:tc>
          <w:tcPr>
            <w:tcW w:w="4535" w:type="dxa"/>
          </w:tcPr>
          <w:p w:rsidR="00F44BF3" w:rsidRPr="00752E96" w:rsidRDefault="00F44BF3" w:rsidP="00F44BF3">
            <w:r w:rsidRPr="00752E96">
              <w:t>Праздник.</w:t>
            </w:r>
          </w:p>
        </w:tc>
        <w:tc>
          <w:tcPr>
            <w:tcW w:w="2345" w:type="dxa"/>
          </w:tcPr>
          <w:p w:rsidR="00F44BF3" w:rsidRPr="00752E96" w:rsidRDefault="00F44BF3" w:rsidP="00F44BF3"/>
        </w:tc>
      </w:tr>
      <w:tr w:rsidR="00F44BF3" w:rsidRPr="00752E96" w:rsidTr="009D5B85">
        <w:tc>
          <w:tcPr>
            <w:tcW w:w="1286" w:type="dxa"/>
          </w:tcPr>
          <w:p w:rsidR="00F44BF3" w:rsidRPr="00752E96" w:rsidRDefault="00F44BF3" w:rsidP="00F44BF3">
            <w:r w:rsidRPr="00752E96">
              <w:t>24</w:t>
            </w:r>
          </w:p>
        </w:tc>
        <w:tc>
          <w:tcPr>
            <w:tcW w:w="4130" w:type="dxa"/>
          </w:tcPr>
          <w:p w:rsidR="00F44BF3" w:rsidRPr="00752E96" w:rsidRDefault="00F44BF3" w:rsidP="00F44BF3">
            <w:r w:rsidRPr="00752E96">
              <w:t>Добрыми делами славен человек</w:t>
            </w:r>
          </w:p>
        </w:tc>
        <w:tc>
          <w:tcPr>
            <w:tcW w:w="852" w:type="dxa"/>
            <w:tcBorders>
              <w:right w:val="single" w:sz="4" w:space="0" w:color="auto"/>
            </w:tcBorders>
          </w:tcPr>
          <w:p w:rsidR="00F44BF3" w:rsidRPr="00752E96" w:rsidRDefault="00F44BF3" w:rsidP="00F44BF3"/>
        </w:tc>
        <w:tc>
          <w:tcPr>
            <w:tcW w:w="1275" w:type="dxa"/>
            <w:tcBorders>
              <w:left w:val="single" w:sz="4" w:space="0" w:color="auto"/>
            </w:tcBorders>
          </w:tcPr>
          <w:p w:rsidR="00F44BF3" w:rsidRPr="00752E96" w:rsidRDefault="00F44BF3" w:rsidP="00F44BF3"/>
        </w:tc>
        <w:tc>
          <w:tcPr>
            <w:tcW w:w="4535" w:type="dxa"/>
          </w:tcPr>
          <w:p w:rsidR="00F44BF3" w:rsidRPr="00752E96" w:rsidRDefault="00F44BF3" w:rsidP="00F44BF3">
            <w:r w:rsidRPr="00752E96">
              <w:t>Познавательная беседа. Посещение городского выставочного зала.</w:t>
            </w:r>
          </w:p>
        </w:tc>
        <w:tc>
          <w:tcPr>
            <w:tcW w:w="2345" w:type="dxa"/>
          </w:tcPr>
          <w:p w:rsidR="00F44BF3" w:rsidRPr="00752E96" w:rsidRDefault="00F44BF3" w:rsidP="00F44BF3"/>
        </w:tc>
      </w:tr>
      <w:tr w:rsidR="00F44BF3" w:rsidRPr="00752E96" w:rsidTr="00F44BF3">
        <w:tc>
          <w:tcPr>
            <w:tcW w:w="12078" w:type="dxa"/>
            <w:gridSpan w:val="5"/>
          </w:tcPr>
          <w:p w:rsidR="00F44BF3" w:rsidRPr="00752E96" w:rsidRDefault="00F44BF3" w:rsidP="00F44BF3">
            <w:pPr>
              <w:ind w:firstLine="709"/>
              <w:rPr>
                <w:b/>
              </w:rPr>
            </w:pPr>
            <w:r w:rsidRPr="00752E96">
              <w:rPr>
                <w:b/>
              </w:rPr>
              <w:t>Этика отношений в коллективе. 8ч.</w:t>
            </w:r>
          </w:p>
        </w:tc>
        <w:tc>
          <w:tcPr>
            <w:tcW w:w="2345" w:type="dxa"/>
          </w:tcPr>
          <w:p w:rsidR="00F44BF3" w:rsidRPr="00752E96" w:rsidRDefault="00F44BF3" w:rsidP="00F44BF3">
            <w:pPr>
              <w:ind w:firstLine="709"/>
              <w:rPr>
                <w:b/>
              </w:rPr>
            </w:pPr>
          </w:p>
        </w:tc>
      </w:tr>
      <w:tr w:rsidR="00F44BF3" w:rsidRPr="00752E96" w:rsidTr="009D5B85">
        <w:tc>
          <w:tcPr>
            <w:tcW w:w="1286" w:type="dxa"/>
          </w:tcPr>
          <w:p w:rsidR="00F44BF3" w:rsidRPr="00752E96" w:rsidRDefault="00F44BF3" w:rsidP="00F44BF3">
            <w:r w:rsidRPr="00752E96">
              <w:t>25</w:t>
            </w:r>
            <w:r w:rsidR="009D5B85">
              <w:t>-26</w:t>
            </w:r>
          </w:p>
        </w:tc>
        <w:tc>
          <w:tcPr>
            <w:tcW w:w="4130" w:type="dxa"/>
          </w:tcPr>
          <w:p w:rsidR="00F44BF3" w:rsidRPr="00752E96" w:rsidRDefault="00F44BF3" w:rsidP="00F44BF3">
            <w:r w:rsidRPr="00752E96">
              <w:t>Расскажи мне обо мне</w:t>
            </w:r>
          </w:p>
        </w:tc>
        <w:tc>
          <w:tcPr>
            <w:tcW w:w="852" w:type="dxa"/>
            <w:tcBorders>
              <w:right w:val="single" w:sz="4" w:space="0" w:color="auto"/>
            </w:tcBorders>
          </w:tcPr>
          <w:p w:rsidR="00F44BF3" w:rsidRPr="00752E96" w:rsidRDefault="00F44BF3" w:rsidP="00F44BF3">
            <w:pPr>
              <w:ind w:hanging="108"/>
            </w:pPr>
          </w:p>
        </w:tc>
        <w:tc>
          <w:tcPr>
            <w:tcW w:w="1275" w:type="dxa"/>
            <w:tcBorders>
              <w:left w:val="single" w:sz="4" w:space="0" w:color="auto"/>
            </w:tcBorders>
          </w:tcPr>
          <w:p w:rsidR="00F44BF3" w:rsidRPr="00752E96" w:rsidRDefault="00F44BF3" w:rsidP="00F44BF3"/>
        </w:tc>
        <w:tc>
          <w:tcPr>
            <w:tcW w:w="4535" w:type="dxa"/>
          </w:tcPr>
          <w:p w:rsidR="00F44BF3" w:rsidRPr="00752E96" w:rsidRDefault="00F44BF3" w:rsidP="00F44BF3">
            <w:r w:rsidRPr="00752E96">
              <w:t>Познавательная беседа. Игра</w:t>
            </w:r>
          </w:p>
        </w:tc>
        <w:tc>
          <w:tcPr>
            <w:tcW w:w="2345" w:type="dxa"/>
          </w:tcPr>
          <w:p w:rsidR="00F44BF3" w:rsidRPr="00752E96" w:rsidRDefault="00F44BF3" w:rsidP="00F44BF3"/>
        </w:tc>
      </w:tr>
      <w:tr w:rsidR="009D5B85" w:rsidRPr="00752E96" w:rsidTr="009D5B85">
        <w:tc>
          <w:tcPr>
            <w:tcW w:w="1286" w:type="dxa"/>
          </w:tcPr>
          <w:p w:rsidR="009D5B85" w:rsidRPr="00752E96" w:rsidRDefault="009D5B85" w:rsidP="009D5B85">
            <w:r w:rsidRPr="00752E96">
              <w:t>27</w:t>
            </w:r>
          </w:p>
        </w:tc>
        <w:tc>
          <w:tcPr>
            <w:tcW w:w="4130" w:type="dxa"/>
          </w:tcPr>
          <w:p w:rsidR="009D5B85" w:rsidRPr="00752E96" w:rsidRDefault="009D5B85" w:rsidP="009D5B85">
            <w:r w:rsidRPr="00752E96">
              <w:t>Присмотритесь друг к другу</w:t>
            </w:r>
          </w:p>
        </w:tc>
        <w:tc>
          <w:tcPr>
            <w:tcW w:w="852" w:type="dxa"/>
            <w:tcBorders>
              <w:right w:val="single" w:sz="4" w:space="0" w:color="auto"/>
            </w:tcBorders>
          </w:tcPr>
          <w:p w:rsidR="009D5B85" w:rsidRPr="00752E96" w:rsidRDefault="009D5B85" w:rsidP="009D5B85">
            <w:pPr>
              <w:ind w:hanging="108"/>
            </w:pPr>
          </w:p>
        </w:tc>
        <w:tc>
          <w:tcPr>
            <w:tcW w:w="1275" w:type="dxa"/>
            <w:tcBorders>
              <w:left w:val="single" w:sz="4" w:space="0" w:color="auto"/>
            </w:tcBorders>
          </w:tcPr>
          <w:p w:rsidR="009D5B85" w:rsidRPr="00752E96" w:rsidRDefault="009D5B85" w:rsidP="009D5B85"/>
        </w:tc>
        <w:tc>
          <w:tcPr>
            <w:tcW w:w="4535" w:type="dxa"/>
          </w:tcPr>
          <w:p w:rsidR="009D5B85" w:rsidRPr="00752E96" w:rsidRDefault="009D5B85" w:rsidP="009D5B85">
            <w:r w:rsidRPr="00752E96">
              <w:t>Путешествие в сказку. Игра</w:t>
            </w:r>
          </w:p>
        </w:tc>
        <w:tc>
          <w:tcPr>
            <w:tcW w:w="2345" w:type="dxa"/>
          </w:tcPr>
          <w:p w:rsidR="009D5B85" w:rsidRPr="00752E96" w:rsidRDefault="009D5B85" w:rsidP="009D5B85"/>
        </w:tc>
      </w:tr>
      <w:tr w:rsidR="009D5B85" w:rsidRPr="00752E96" w:rsidTr="009D5B85">
        <w:tc>
          <w:tcPr>
            <w:tcW w:w="1286" w:type="dxa"/>
          </w:tcPr>
          <w:p w:rsidR="009D5B85" w:rsidRPr="00752E96" w:rsidRDefault="009D5B85" w:rsidP="009D5B85">
            <w:r w:rsidRPr="00752E96">
              <w:t>28</w:t>
            </w:r>
          </w:p>
        </w:tc>
        <w:tc>
          <w:tcPr>
            <w:tcW w:w="4130" w:type="dxa"/>
          </w:tcPr>
          <w:p w:rsidR="009D5B85" w:rsidRPr="00752E96" w:rsidRDefault="009D5B85" w:rsidP="009D5B85">
            <w:r w:rsidRPr="00752E96">
              <w:t>Подарок коллективу</w:t>
            </w:r>
          </w:p>
        </w:tc>
        <w:tc>
          <w:tcPr>
            <w:tcW w:w="852" w:type="dxa"/>
            <w:tcBorders>
              <w:right w:val="single" w:sz="4" w:space="0" w:color="auto"/>
            </w:tcBorders>
          </w:tcPr>
          <w:p w:rsidR="009D5B85" w:rsidRPr="00752E96" w:rsidRDefault="009D5B85" w:rsidP="009D5B85">
            <w:pPr>
              <w:ind w:hanging="108"/>
            </w:pPr>
          </w:p>
        </w:tc>
        <w:tc>
          <w:tcPr>
            <w:tcW w:w="1275" w:type="dxa"/>
            <w:tcBorders>
              <w:left w:val="single" w:sz="4" w:space="0" w:color="auto"/>
            </w:tcBorders>
          </w:tcPr>
          <w:p w:rsidR="009D5B85" w:rsidRPr="00752E96" w:rsidRDefault="009D5B85" w:rsidP="009D5B85"/>
        </w:tc>
        <w:tc>
          <w:tcPr>
            <w:tcW w:w="4535" w:type="dxa"/>
          </w:tcPr>
          <w:p w:rsidR="009D5B85" w:rsidRPr="00752E96" w:rsidRDefault="009D5B85" w:rsidP="009D5B85">
            <w:r w:rsidRPr="00752E96">
              <w:t>Урок - сюрприз.</w:t>
            </w:r>
          </w:p>
        </w:tc>
        <w:tc>
          <w:tcPr>
            <w:tcW w:w="2345" w:type="dxa"/>
          </w:tcPr>
          <w:p w:rsidR="009D5B85" w:rsidRPr="00752E96" w:rsidRDefault="009D5B85" w:rsidP="009D5B85"/>
        </w:tc>
      </w:tr>
      <w:tr w:rsidR="009D5B85" w:rsidRPr="00752E96" w:rsidTr="009D5B85">
        <w:tc>
          <w:tcPr>
            <w:tcW w:w="1286" w:type="dxa"/>
          </w:tcPr>
          <w:p w:rsidR="009D5B85" w:rsidRPr="00752E96" w:rsidRDefault="009D5B85" w:rsidP="009D5B85">
            <w:r w:rsidRPr="00752E96">
              <w:t>29</w:t>
            </w:r>
          </w:p>
        </w:tc>
        <w:tc>
          <w:tcPr>
            <w:tcW w:w="4130" w:type="dxa"/>
          </w:tcPr>
          <w:p w:rsidR="009D5B85" w:rsidRPr="00752E96" w:rsidRDefault="009D5B85" w:rsidP="009D5B85">
            <w:r w:rsidRPr="00752E96">
              <w:t>Я, ты, мы.</w:t>
            </w:r>
          </w:p>
        </w:tc>
        <w:tc>
          <w:tcPr>
            <w:tcW w:w="852" w:type="dxa"/>
            <w:tcBorders>
              <w:right w:val="single" w:sz="4" w:space="0" w:color="auto"/>
            </w:tcBorders>
          </w:tcPr>
          <w:p w:rsidR="009D5B85" w:rsidRPr="00752E96" w:rsidRDefault="009D5B85" w:rsidP="009D5B85">
            <w:pPr>
              <w:ind w:hanging="108"/>
            </w:pPr>
          </w:p>
        </w:tc>
        <w:tc>
          <w:tcPr>
            <w:tcW w:w="1275" w:type="dxa"/>
            <w:tcBorders>
              <w:left w:val="single" w:sz="4" w:space="0" w:color="auto"/>
            </w:tcBorders>
          </w:tcPr>
          <w:p w:rsidR="009D5B85" w:rsidRPr="00752E96" w:rsidRDefault="009D5B85" w:rsidP="009D5B85"/>
        </w:tc>
        <w:tc>
          <w:tcPr>
            <w:tcW w:w="4535" w:type="dxa"/>
          </w:tcPr>
          <w:p w:rsidR="009D5B85" w:rsidRPr="00752E96" w:rsidRDefault="009D5B85" w:rsidP="009D5B85">
            <w:r w:rsidRPr="00752E96">
              <w:t>Познавательная беседа. Игра</w:t>
            </w:r>
          </w:p>
        </w:tc>
        <w:tc>
          <w:tcPr>
            <w:tcW w:w="2345" w:type="dxa"/>
          </w:tcPr>
          <w:p w:rsidR="009D5B85" w:rsidRPr="00752E96" w:rsidRDefault="009D5B85" w:rsidP="009D5B85"/>
        </w:tc>
      </w:tr>
      <w:tr w:rsidR="009D5B85" w:rsidRPr="00752E96" w:rsidTr="009D5B85">
        <w:tc>
          <w:tcPr>
            <w:tcW w:w="1286" w:type="dxa"/>
          </w:tcPr>
          <w:p w:rsidR="009D5B85" w:rsidRPr="00752E96" w:rsidRDefault="009D5B85" w:rsidP="009D5B85">
            <w:r w:rsidRPr="00752E96">
              <w:t>30</w:t>
            </w:r>
            <w:r>
              <w:t>-31</w:t>
            </w:r>
          </w:p>
        </w:tc>
        <w:tc>
          <w:tcPr>
            <w:tcW w:w="4130" w:type="dxa"/>
          </w:tcPr>
          <w:p w:rsidR="009D5B85" w:rsidRPr="00752E96" w:rsidRDefault="009D5B85" w:rsidP="009D5B85">
            <w:r w:rsidRPr="00752E96">
              <w:t>О дружбе мальчиков и девочек</w:t>
            </w:r>
          </w:p>
        </w:tc>
        <w:tc>
          <w:tcPr>
            <w:tcW w:w="852" w:type="dxa"/>
            <w:tcBorders>
              <w:right w:val="single" w:sz="4" w:space="0" w:color="auto"/>
            </w:tcBorders>
          </w:tcPr>
          <w:p w:rsidR="009D5B85" w:rsidRPr="00752E96" w:rsidRDefault="009D5B85" w:rsidP="009D5B85">
            <w:pPr>
              <w:ind w:hanging="108"/>
            </w:pPr>
          </w:p>
        </w:tc>
        <w:tc>
          <w:tcPr>
            <w:tcW w:w="1275" w:type="dxa"/>
            <w:tcBorders>
              <w:left w:val="single" w:sz="4" w:space="0" w:color="auto"/>
            </w:tcBorders>
          </w:tcPr>
          <w:p w:rsidR="009D5B85" w:rsidRPr="00752E96" w:rsidRDefault="009D5B85" w:rsidP="009D5B85"/>
        </w:tc>
        <w:tc>
          <w:tcPr>
            <w:tcW w:w="4535" w:type="dxa"/>
          </w:tcPr>
          <w:p w:rsidR="009D5B85" w:rsidRPr="00752E96" w:rsidRDefault="009D5B85" w:rsidP="009D5B85">
            <w:r w:rsidRPr="00752E96">
              <w:t>Познавательная беседа. Работа с таблицей требований.</w:t>
            </w:r>
          </w:p>
        </w:tc>
        <w:tc>
          <w:tcPr>
            <w:tcW w:w="2345" w:type="dxa"/>
          </w:tcPr>
          <w:p w:rsidR="009D5B85" w:rsidRPr="00752E96" w:rsidRDefault="009D5B85" w:rsidP="009D5B85"/>
        </w:tc>
      </w:tr>
      <w:tr w:rsidR="009D5B85" w:rsidRPr="00752E96" w:rsidTr="009D5B85">
        <w:tc>
          <w:tcPr>
            <w:tcW w:w="1286" w:type="dxa"/>
          </w:tcPr>
          <w:p w:rsidR="009D5B85" w:rsidRPr="00752E96" w:rsidRDefault="009D5B85" w:rsidP="009D5B85">
            <w:r>
              <w:t>32</w:t>
            </w:r>
          </w:p>
        </w:tc>
        <w:tc>
          <w:tcPr>
            <w:tcW w:w="4130" w:type="dxa"/>
          </w:tcPr>
          <w:p w:rsidR="009D5B85" w:rsidRPr="00752E96" w:rsidRDefault="009D5B85" w:rsidP="009D5B85">
            <w:r w:rsidRPr="00752E96">
              <w:t>Не хуже других</w:t>
            </w:r>
          </w:p>
        </w:tc>
        <w:tc>
          <w:tcPr>
            <w:tcW w:w="852" w:type="dxa"/>
            <w:tcBorders>
              <w:right w:val="single" w:sz="4" w:space="0" w:color="auto"/>
            </w:tcBorders>
          </w:tcPr>
          <w:p w:rsidR="009D5B85" w:rsidRPr="00752E96" w:rsidRDefault="009D5B85" w:rsidP="009D5B85">
            <w:pPr>
              <w:ind w:hanging="108"/>
            </w:pPr>
          </w:p>
        </w:tc>
        <w:tc>
          <w:tcPr>
            <w:tcW w:w="1275" w:type="dxa"/>
            <w:tcBorders>
              <w:left w:val="single" w:sz="4" w:space="0" w:color="auto"/>
            </w:tcBorders>
          </w:tcPr>
          <w:p w:rsidR="009D5B85" w:rsidRPr="00752E96" w:rsidRDefault="009D5B85" w:rsidP="009D5B85"/>
        </w:tc>
        <w:tc>
          <w:tcPr>
            <w:tcW w:w="4535" w:type="dxa"/>
          </w:tcPr>
          <w:p w:rsidR="009D5B85" w:rsidRPr="00752E96" w:rsidRDefault="009D5B85" w:rsidP="009D5B85">
            <w:r w:rsidRPr="00752E96">
              <w:t>Познавательная беседа. Ролевые игры. Работа с изречениями.</w:t>
            </w:r>
          </w:p>
        </w:tc>
        <w:tc>
          <w:tcPr>
            <w:tcW w:w="2345" w:type="dxa"/>
          </w:tcPr>
          <w:p w:rsidR="009D5B85" w:rsidRPr="00752E96" w:rsidRDefault="009D5B85" w:rsidP="009D5B85"/>
        </w:tc>
      </w:tr>
      <w:tr w:rsidR="009D5B85" w:rsidRPr="00752E96" w:rsidTr="009D5B85">
        <w:tc>
          <w:tcPr>
            <w:tcW w:w="1286" w:type="dxa"/>
          </w:tcPr>
          <w:p w:rsidR="009D5B85" w:rsidRPr="00752E96" w:rsidRDefault="009D5B85" w:rsidP="009D5B85">
            <w:r>
              <w:t>33</w:t>
            </w:r>
          </w:p>
        </w:tc>
        <w:tc>
          <w:tcPr>
            <w:tcW w:w="4130" w:type="dxa"/>
          </w:tcPr>
          <w:p w:rsidR="009D5B85" w:rsidRPr="00752E96" w:rsidRDefault="009D5B85" w:rsidP="009D5B85">
            <w:r w:rsidRPr="00752E96">
              <w:t>«Скажи себе сам».</w:t>
            </w:r>
          </w:p>
        </w:tc>
        <w:tc>
          <w:tcPr>
            <w:tcW w:w="852" w:type="dxa"/>
            <w:tcBorders>
              <w:right w:val="single" w:sz="4" w:space="0" w:color="auto"/>
            </w:tcBorders>
          </w:tcPr>
          <w:p w:rsidR="009D5B85" w:rsidRPr="00752E96" w:rsidRDefault="009D5B85" w:rsidP="009D5B85">
            <w:pPr>
              <w:ind w:hanging="108"/>
            </w:pPr>
          </w:p>
        </w:tc>
        <w:tc>
          <w:tcPr>
            <w:tcW w:w="1275" w:type="dxa"/>
            <w:tcBorders>
              <w:left w:val="single" w:sz="4" w:space="0" w:color="auto"/>
            </w:tcBorders>
          </w:tcPr>
          <w:p w:rsidR="009D5B85" w:rsidRPr="00752E96" w:rsidRDefault="009D5B85" w:rsidP="009D5B85"/>
        </w:tc>
        <w:tc>
          <w:tcPr>
            <w:tcW w:w="4535" w:type="dxa"/>
          </w:tcPr>
          <w:p w:rsidR="009D5B85" w:rsidRPr="00752E96" w:rsidRDefault="009D5B85" w:rsidP="009D5B85">
            <w:r w:rsidRPr="00752E96">
              <w:t>Познавательная беседа. Ролевые игры.</w:t>
            </w:r>
          </w:p>
        </w:tc>
        <w:tc>
          <w:tcPr>
            <w:tcW w:w="2345" w:type="dxa"/>
          </w:tcPr>
          <w:p w:rsidR="009D5B85" w:rsidRPr="00752E96" w:rsidRDefault="009D5B85" w:rsidP="009D5B85"/>
        </w:tc>
      </w:tr>
      <w:tr w:rsidR="009D5B85" w:rsidRPr="00752E96" w:rsidTr="009D5B85">
        <w:tc>
          <w:tcPr>
            <w:tcW w:w="1286" w:type="dxa"/>
          </w:tcPr>
          <w:p w:rsidR="009D5B85" w:rsidRPr="00752E96" w:rsidRDefault="009D5B85" w:rsidP="009D5B85">
            <w:r>
              <w:t>34</w:t>
            </w:r>
          </w:p>
        </w:tc>
        <w:tc>
          <w:tcPr>
            <w:tcW w:w="4130" w:type="dxa"/>
          </w:tcPr>
          <w:p w:rsidR="009D5B85" w:rsidRPr="00752E96" w:rsidRDefault="009D5B85" w:rsidP="009D5B85">
            <w:r w:rsidRPr="00752E96">
              <w:t>Храни достоинство свое повсюду, человек!</w:t>
            </w:r>
          </w:p>
        </w:tc>
        <w:tc>
          <w:tcPr>
            <w:tcW w:w="852" w:type="dxa"/>
            <w:tcBorders>
              <w:right w:val="single" w:sz="4" w:space="0" w:color="auto"/>
            </w:tcBorders>
          </w:tcPr>
          <w:p w:rsidR="009D5B85" w:rsidRPr="00752E96" w:rsidRDefault="009D5B85" w:rsidP="009D5B85">
            <w:pPr>
              <w:ind w:hanging="108"/>
            </w:pPr>
          </w:p>
        </w:tc>
        <w:tc>
          <w:tcPr>
            <w:tcW w:w="1275" w:type="dxa"/>
            <w:tcBorders>
              <w:left w:val="single" w:sz="4" w:space="0" w:color="auto"/>
            </w:tcBorders>
          </w:tcPr>
          <w:p w:rsidR="009D5B85" w:rsidRPr="00752E96" w:rsidRDefault="009D5B85" w:rsidP="009D5B85"/>
        </w:tc>
        <w:tc>
          <w:tcPr>
            <w:tcW w:w="4535" w:type="dxa"/>
          </w:tcPr>
          <w:p w:rsidR="009D5B85" w:rsidRPr="00752E96" w:rsidRDefault="009D5B85" w:rsidP="009D5B85">
            <w:r w:rsidRPr="00752E96">
              <w:t>Разговор за круглым столом</w:t>
            </w:r>
          </w:p>
        </w:tc>
        <w:tc>
          <w:tcPr>
            <w:tcW w:w="2345" w:type="dxa"/>
          </w:tcPr>
          <w:p w:rsidR="009D5B85" w:rsidRPr="00752E96" w:rsidRDefault="009D5B85" w:rsidP="009D5B85"/>
        </w:tc>
      </w:tr>
    </w:tbl>
    <w:p w:rsidR="00F44BF3" w:rsidRPr="00752E96" w:rsidRDefault="00F44BF3" w:rsidP="00F44BF3">
      <w:pPr>
        <w:ind w:firstLine="709"/>
      </w:pPr>
    </w:p>
    <w:p w:rsidR="00F44BF3" w:rsidRPr="00752E96" w:rsidRDefault="00F44BF3" w:rsidP="00F44BF3">
      <w:pPr>
        <w:ind w:firstLine="709"/>
      </w:pPr>
    </w:p>
    <w:p w:rsidR="00F44BF3" w:rsidRPr="00752E96" w:rsidRDefault="00F44BF3" w:rsidP="00F44BF3">
      <w:pPr>
        <w:ind w:firstLine="709"/>
      </w:pPr>
    </w:p>
    <w:p w:rsidR="00F44BF3" w:rsidRPr="00752E96" w:rsidRDefault="00F44BF3" w:rsidP="00F44BF3">
      <w:pPr>
        <w:ind w:firstLine="709"/>
      </w:pPr>
    </w:p>
    <w:p w:rsidR="00F44BF3" w:rsidRPr="00752E96" w:rsidRDefault="00F44BF3" w:rsidP="00F44BF3">
      <w:pPr>
        <w:ind w:firstLine="709"/>
      </w:pPr>
    </w:p>
    <w:p w:rsidR="00F44BF3" w:rsidRPr="00752E96" w:rsidRDefault="00F44BF3" w:rsidP="00F44BF3">
      <w:pPr>
        <w:ind w:firstLine="709"/>
        <w:rPr>
          <w:b/>
        </w:rPr>
      </w:pPr>
    </w:p>
    <w:p w:rsidR="00F44BF3" w:rsidRPr="00752E96" w:rsidRDefault="00F44BF3" w:rsidP="00F44BF3">
      <w:pPr>
        <w:ind w:firstLine="709"/>
        <w:rPr>
          <w:b/>
        </w:rPr>
      </w:pPr>
    </w:p>
    <w:p w:rsidR="00F44BF3" w:rsidRPr="00752E96" w:rsidRDefault="00F44BF3" w:rsidP="00F44BF3">
      <w:r w:rsidRPr="00752E96">
        <w:t xml:space="preserve"> </w:t>
      </w:r>
    </w:p>
    <w:p w:rsidR="00F44BF3" w:rsidRPr="00752E96" w:rsidRDefault="00F44BF3" w:rsidP="00F44BF3"/>
    <w:p w:rsidR="00F44BF3" w:rsidRPr="00752E96" w:rsidRDefault="00F44BF3" w:rsidP="00F44BF3"/>
    <w:p w:rsidR="002C7AC6" w:rsidRPr="002D2A21" w:rsidRDefault="002C7AC6" w:rsidP="002C7AC6">
      <w:pPr>
        <w:suppressAutoHyphens/>
        <w:spacing w:after="200"/>
        <w:jc w:val="center"/>
        <w:rPr>
          <w:b/>
          <w:bCs/>
          <w:color w:val="000000"/>
        </w:rPr>
      </w:pPr>
      <w:r w:rsidRPr="002D2A21">
        <w:rPr>
          <w:b/>
          <w:bCs/>
          <w:color w:val="000000"/>
        </w:rPr>
        <w:t>Информационно-техническое сопровождение программы</w:t>
      </w:r>
    </w:p>
    <w:p w:rsidR="00C93BE3" w:rsidRPr="00752E96" w:rsidRDefault="00C93BE3" w:rsidP="00C93BE3">
      <w:pPr>
        <w:jc w:val="both"/>
        <w:rPr>
          <w:b/>
        </w:rPr>
      </w:pPr>
    </w:p>
    <w:p w:rsidR="00C93BE3" w:rsidRPr="00752E96" w:rsidRDefault="00C93BE3" w:rsidP="00C93BE3">
      <w:pPr>
        <w:jc w:val="both"/>
      </w:pPr>
      <w:r w:rsidRPr="00752E96">
        <w:rPr>
          <w:b/>
        </w:rPr>
        <w:t>Для учителя</w:t>
      </w:r>
      <w:r w:rsidRPr="00752E96">
        <w:t>:</w:t>
      </w:r>
    </w:p>
    <w:p w:rsidR="00C93BE3" w:rsidRPr="00752E96" w:rsidRDefault="00C93BE3" w:rsidP="00C93BE3">
      <w:pPr>
        <w:numPr>
          <w:ilvl w:val="0"/>
          <w:numId w:val="11"/>
        </w:numPr>
        <w:ind w:left="284" w:right="100"/>
        <w:jc w:val="both"/>
        <w:textAlignment w:val="top"/>
        <w:rPr>
          <w:color w:val="000000"/>
        </w:rPr>
      </w:pPr>
      <w:r w:rsidRPr="00752E96">
        <w:rPr>
          <w:iCs/>
        </w:rPr>
        <w:t>Белопольская Н.А.</w:t>
      </w:r>
      <w:r w:rsidRPr="00752E96">
        <w:t xml:space="preserve"> и другие. “Азбука настроения: Развивающая эмоционально-коммуникативная игра”. </w:t>
      </w:r>
    </w:p>
    <w:p w:rsidR="00C93BE3" w:rsidRPr="00752E96" w:rsidRDefault="00C93BE3" w:rsidP="00C93BE3">
      <w:pPr>
        <w:numPr>
          <w:ilvl w:val="0"/>
          <w:numId w:val="11"/>
        </w:numPr>
        <w:ind w:left="284" w:right="100"/>
        <w:jc w:val="both"/>
        <w:textAlignment w:val="top"/>
        <w:rPr>
          <w:color w:val="000000"/>
        </w:rPr>
      </w:pPr>
      <w:r w:rsidRPr="00752E96">
        <w:t xml:space="preserve">Богданова О.С Содержание и методика этических бесед с младшими школьниками. Москва, «Просвещение», 1982г. </w:t>
      </w:r>
    </w:p>
    <w:p w:rsidR="00C93BE3" w:rsidRPr="00752E96" w:rsidRDefault="00C93BE3" w:rsidP="00C93BE3">
      <w:pPr>
        <w:numPr>
          <w:ilvl w:val="0"/>
          <w:numId w:val="11"/>
        </w:numPr>
        <w:ind w:left="284" w:right="100"/>
        <w:jc w:val="both"/>
        <w:textAlignment w:val="top"/>
        <w:rPr>
          <w:color w:val="000000"/>
        </w:rPr>
      </w:pPr>
      <w:r w:rsidRPr="00752E96">
        <w:rPr>
          <w:color w:val="000000"/>
        </w:rPr>
        <w:lastRenderedPageBreak/>
        <w:t>Богусловская Н.Е., Купина Н.А. Веселый этикет. – Екатеринбург: «АРД ЛТД», 1998.</w:t>
      </w:r>
    </w:p>
    <w:p w:rsidR="00C93BE3" w:rsidRPr="00752E96" w:rsidRDefault="00C93BE3" w:rsidP="00C93BE3">
      <w:pPr>
        <w:numPr>
          <w:ilvl w:val="0"/>
          <w:numId w:val="11"/>
        </w:numPr>
        <w:ind w:left="284" w:right="100"/>
        <w:jc w:val="both"/>
        <w:textAlignment w:val="top"/>
        <w:rPr>
          <w:color w:val="000000"/>
        </w:rPr>
      </w:pPr>
      <w:r w:rsidRPr="00752E96">
        <w:rPr>
          <w:iCs/>
        </w:rPr>
        <w:t>Буйлова Л.Н.</w:t>
      </w:r>
      <w:r w:rsidRPr="00752E96">
        <w:t xml:space="preserve"> “Современные педагогические технологии в дополнительном образовании детей”. М.: ЦРСДОД, 2000. </w:t>
      </w:r>
    </w:p>
    <w:p w:rsidR="00C93BE3" w:rsidRPr="00752E96" w:rsidRDefault="00C93BE3" w:rsidP="00C93BE3">
      <w:pPr>
        <w:numPr>
          <w:ilvl w:val="0"/>
          <w:numId w:val="11"/>
        </w:numPr>
        <w:tabs>
          <w:tab w:val="clear" w:pos="720"/>
          <w:tab w:val="num" w:pos="142"/>
        </w:tabs>
        <w:spacing w:before="100" w:beforeAutospacing="1" w:after="100" w:afterAutospacing="1"/>
        <w:ind w:left="284"/>
        <w:jc w:val="both"/>
      </w:pPr>
      <w:r w:rsidRPr="00752E96">
        <w:t xml:space="preserve">  Горбунова Н.А. Классные часы. Волгоград, «Учитель АСТ», 2004г. </w:t>
      </w:r>
    </w:p>
    <w:p w:rsidR="00C93BE3" w:rsidRPr="00752E96" w:rsidRDefault="00C93BE3" w:rsidP="00C93BE3">
      <w:pPr>
        <w:numPr>
          <w:ilvl w:val="0"/>
          <w:numId w:val="11"/>
        </w:numPr>
        <w:ind w:left="284" w:right="100"/>
        <w:jc w:val="both"/>
        <w:textAlignment w:val="top"/>
        <w:rPr>
          <w:color w:val="000000"/>
        </w:rPr>
      </w:pPr>
      <w:r w:rsidRPr="00752E96">
        <w:rPr>
          <w:color w:val="000000"/>
        </w:rPr>
        <w:t xml:space="preserve">Косачёва И.П. Нравственное развитие младшего школьника в процессе обучения и воспитания. – М.: издательство «АРКТИ», 2005. – 62с. </w:t>
      </w:r>
    </w:p>
    <w:p w:rsidR="00C93BE3" w:rsidRPr="00752E96" w:rsidRDefault="00C93BE3" w:rsidP="00C93BE3">
      <w:pPr>
        <w:numPr>
          <w:ilvl w:val="0"/>
          <w:numId w:val="11"/>
        </w:numPr>
        <w:ind w:left="284" w:right="100"/>
        <w:jc w:val="both"/>
        <w:textAlignment w:val="top"/>
        <w:rPr>
          <w:color w:val="000000"/>
        </w:rPr>
      </w:pPr>
      <w:r w:rsidRPr="00752E96">
        <w:rPr>
          <w:color w:val="000000"/>
        </w:rPr>
        <w:t xml:space="preserve">Костылёва О.Г., Лукина И.Г. Учись быть вежливым. – М.: Чистые пруды, 2006. </w:t>
      </w:r>
    </w:p>
    <w:p w:rsidR="00C93BE3" w:rsidRPr="00752E96" w:rsidRDefault="00C93BE3" w:rsidP="00C93BE3">
      <w:pPr>
        <w:numPr>
          <w:ilvl w:val="0"/>
          <w:numId w:val="11"/>
        </w:numPr>
        <w:ind w:left="284" w:right="100"/>
        <w:jc w:val="both"/>
        <w:textAlignment w:val="top"/>
        <w:rPr>
          <w:color w:val="000000"/>
        </w:rPr>
      </w:pPr>
      <w:r w:rsidRPr="00752E96">
        <w:rPr>
          <w:iCs/>
        </w:rPr>
        <w:t>Кульневич С.В., Лакоценина Т.П.</w:t>
      </w:r>
      <w:r w:rsidRPr="00752E96">
        <w:t xml:space="preserve"> “Современный урок”. Часть 1. Научно-практ. пос. для учителей, методистов. Ростов-на-Дону: Изд-во “Учитель”, 2006 </w:t>
      </w:r>
    </w:p>
    <w:p w:rsidR="00C93BE3" w:rsidRPr="00752E96" w:rsidRDefault="00C93BE3" w:rsidP="00C93BE3">
      <w:pPr>
        <w:numPr>
          <w:ilvl w:val="0"/>
          <w:numId w:val="11"/>
        </w:numPr>
        <w:ind w:left="284" w:right="100"/>
        <w:jc w:val="both"/>
        <w:textAlignment w:val="top"/>
        <w:rPr>
          <w:color w:val="000000"/>
        </w:rPr>
      </w:pPr>
      <w:r w:rsidRPr="00752E96">
        <w:rPr>
          <w:iCs/>
        </w:rPr>
        <w:t>Кульневич С.В., Лакоценина Т.П.</w:t>
      </w:r>
      <w:r w:rsidRPr="00752E96">
        <w:t xml:space="preserve"> “Совсем не обычный урок”. Практ. пос. для учителей. Ростов-на-Дону: Изд-во “Учитель”, 2001. </w:t>
      </w:r>
    </w:p>
    <w:p w:rsidR="00C93BE3" w:rsidRPr="00752E96" w:rsidRDefault="00C93BE3" w:rsidP="00C93BE3">
      <w:pPr>
        <w:numPr>
          <w:ilvl w:val="0"/>
          <w:numId w:val="11"/>
        </w:numPr>
        <w:tabs>
          <w:tab w:val="clear" w:pos="720"/>
          <w:tab w:val="num" w:pos="142"/>
        </w:tabs>
        <w:spacing w:before="100" w:beforeAutospacing="1" w:after="100" w:afterAutospacing="1"/>
        <w:ind w:left="284"/>
        <w:jc w:val="both"/>
      </w:pPr>
      <w:r w:rsidRPr="00752E96">
        <w:rPr>
          <w:iCs/>
        </w:rPr>
        <w:t xml:space="preserve">Лихачева Л. </w:t>
      </w:r>
      <w:r w:rsidRPr="00752E96">
        <w:t xml:space="preserve">Уроки этикета в рассказах, картинках и задачках. Екатеринбург, Средне - Уральское издательство, 1996. </w:t>
      </w:r>
    </w:p>
    <w:p w:rsidR="00C93BE3" w:rsidRPr="00752E96" w:rsidRDefault="00C93BE3" w:rsidP="00C93BE3">
      <w:pPr>
        <w:numPr>
          <w:ilvl w:val="0"/>
          <w:numId w:val="11"/>
        </w:numPr>
        <w:tabs>
          <w:tab w:val="clear" w:pos="720"/>
          <w:tab w:val="num" w:pos="142"/>
        </w:tabs>
        <w:spacing w:before="100" w:beforeAutospacing="1" w:after="100" w:afterAutospacing="1"/>
        <w:ind w:left="284"/>
        <w:jc w:val="both"/>
      </w:pPr>
      <w:r w:rsidRPr="00752E96">
        <w:t>Максимова Т.Н. Классные часы 1 класс Москва «Вако», 2009г.</w:t>
      </w:r>
    </w:p>
    <w:p w:rsidR="00C93BE3" w:rsidRPr="00752E96" w:rsidRDefault="00C93BE3" w:rsidP="00C93BE3">
      <w:pPr>
        <w:numPr>
          <w:ilvl w:val="0"/>
          <w:numId w:val="11"/>
        </w:numPr>
        <w:ind w:left="284" w:right="100"/>
        <w:jc w:val="both"/>
        <w:textAlignment w:val="top"/>
        <w:rPr>
          <w:color w:val="000000"/>
        </w:rPr>
      </w:pPr>
      <w:r w:rsidRPr="00752E96">
        <w:rPr>
          <w:iCs/>
        </w:rPr>
        <w:t>Малкова Ю.</w:t>
      </w:r>
      <w:r w:rsidRPr="00752E96">
        <w:t xml:space="preserve"> “Умный читатель”. Серия “Через игру к совершенству”. М.: “Лист”, 1999. </w:t>
      </w:r>
    </w:p>
    <w:p w:rsidR="00C93BE3" w:rsidRPr="00752E96" w:rsidRDefault="00C93BE3" w:rsidP="00C93BE3">
      <w:pPr>
        <w:numPr>
          <w:ilvl w:val="0"/>
          <w:numId w:val="11"/>
        </w:numPr>
        <w:ind w:left="284" w:right="100"/>
        <w:jc w:val="both"/>
        <w:textAlignment w:val="top"/>
        <w:rPr>
          <w:color w:val="000000"/>
        </w:rPr>
      </w:pPr>
      <w:r w:rsidRPr="00752E96">
        <w:rPr>
          <w:color w:val="000000"/>
        </w:rPr>
        <w:t xml:space="preserve">Ожегов С.И. Словарь русского языка. – М.: «Русский язык», 1986. </w:t>
      </w:r>
    </w:p>
    <w:p w:rsidR="00C93BE3" w:rsidRPr="00752E96" w:rsidRDefault="00C93BE3" w:rsidP="00C93BE3">
      <w:pPr>
        <w:numPr>
          <w:ilvl w:val="0"/>
          <w:numId w:val="11"/>
        </w:numPr>
        <w:ind w:left="284" w:right="100"/>
        <w:jc w:val="both"/>
        <w:textAlignment w:val="top"/>
        <w:rPr>
          <w:color w:val="000000"/>
        </w:rPr>
      </w:pPr>
      <w:r w:rsidRPr="00752E96">
        <w:rPr>
          <w:color w:val="000000"/>
        </w:rPr>
        <w:t xml:space="preserve">Пахомова О.А. Добрые сказки. Этика для малышей. – М.: Книголюб, 2006. -88с. </w:t>
      </w:r>
    </w:p>
    <w:p w:rsidR="00C93BE3" w:rsidRPr="00752E96" w:rsidRDefault="00C93BE3" w:rsidP="00C93BE3">
      <w:pPr>
        <w:numPr>
          <w:ilvl w:val="0"/>
          <w:numId w:val="11"/>
        </w:numPr>
        <w:ind w:left="284" w:right="100"/>
        <w:jc w:val="both"/>
        <w:textAlignment w:val="top"/>
        <w:rPr>
          <w:color w:val="000000"/>
        </w:rPr>
      </w:pPr>
      <w:r w:rsidRPr="00752E96">
        <w:rPr>
          <w:color w:val="000000"/>
        </w:rPr>
        <w:t>Пятак С.В. Расту культурным: для детей 4-5 лет: в 2 ч. – М.: Эксмо, 2010</w:t>
      </w:r>
    </w:p>
    <w:p w:rsidR="00C93BE3" w:rsidRPr="00752E96" w:rsidRDefault="00C93BE3" w:rsidP="00C93BE3">
      <w:pPr>
        <w:numPr>
          <w:ilvl w:val="0"/>
          <w:numId w:val="11"/>
        </w:numPr>
        <w:ind w:left="284" w:right="100"/>
        <w:jc w:val="both"/>
        <w:textAlignment w:val="top"/>
        <w:rPr>
          <w:color w:val="000000"/>
        </w:rPr>
      </w:pPr>
      <w:r w:rsidRPr="00752E96">
        <w:rPr>
          <w:color w:val="000000"/>
        </w:rPr>
        <w:t xml:space="preserve">Русские народные сказки Афанасьева. – Л.: Лениздат, 1983. </w:t>
      </w:r>
    </w:p>
    <w:p w:rsidR="00C93BE3" w:rsidRPr="00752E96" w:rsidRDefault="00C93BE3" w:rsidP="00C93BE3">
      <w:pPr>
        <w:numPr>
          <w:ilvl w:val="0"/>
          <w:numId w:val="11"/>
        </w:numPr>
        <w:ind w:left="284" w:right="100"/>
        <w:jc w:val="both"/>
        <w:textAlignment w:val="top"/>
        <w:rPr>
          <w:color w:val="000000"/>
        </w:rPr>
      </w:pPr>
      <w:r w:rsidRPr="00752E96">
        <w:t xml:space="preserve">“Сказка как источник творчества детей”. Пособие для педагогов дошкольного учреждения. М.: Гуманит. изд. ВЛАДОС, 2001. </w:t>
      </w:r>
    </w:p>
    <w:p w:rsidR="00C93BE3" w:rsidRPr="00752E96" w:rsidRDefault="00C93BE3" w:rsidP="00C93BE3">
      <w:pPr>
        <w:numPr>
          <w:ilvl w:val="0"/>
          <w:numId w:val="11"/>
        </w:numPr>
        <w:ind w:left="284" w:right="100"/>
        <w:jc w:val="both"/>
        <w:textAlignment w:val="top"/>
        <w:rPr>
          <w:color w:val="000000"/>
        </w:rPr>
      </w:pPr>
      <w:r w:rsidRPr="00752E96">
        <w:rPr>
          <w:iCs/>
        </w:rPr>
        <w:t>Симановский А.Э.</w:t>
      </w:r>
      <w:r w:rsidRPr="00752E96">
        <w:t xml:space="preserve"> “Развитие творческого мышления детей”. Популярное пособие для родителей и педагогов. Ярославль: Гринго,1996. </w:t>
      </w:r>
    </w:p>
    <w:p w:rsidR="00C93BE3" w:rsidRPr="00752E96" w:rsidRDefault="00C93BE3" w:rsidP="00C93BE3">
      <w:pPr>
        <w:numPr>
          <w:ilvl w:val="0"/>
          <w:numId w:val="11"/>
        </w:numPr>
        <w:tabs>
          <w:tab w:val="clear" w:pos="720"/>
          <w:tab w:val="num" w:pos="142"/>
        </w:tabs>
        <w:spacing w:before="100" w:beforeAutospacing="1" w:after="100" w:afterAutospacing="1"/>
        <w:ind w:left="284"/>
        <w:jc w:val="both"/>
      </w:pPr>
      <w:r w:rsidRPr="00752E96">
        <w:t xml:space="preserve">Смирнов Н.А. Пособие для учителей и родителей учащихся начальных классов «Этика и этикет младших школьников». Москва, «Школьная Пресса», 2002г. </w:t>
      </w:r>
    </w:p>
    <w:p w:rsidR="00C93BE3" w:rsidRPr="00752E96" w:rsidRDefault="00C93BE3" w:rsidP="00C93BE3">
      <w:pPr>
        <w:numPr>
          <w:ilvl w:val="0"/>
          <w:numId w:val="11"/>
        </w:numPr>
        <w:ind w:left="284" w:right="100"/>
        <w:jc w:val="both"/>
        <w:textAlignment w:val="top"/>
        <w:rPr>
          <w:color w:val="000000"/>
        </w:rPr>
      </w:pPr>
      <w:r w:rsidRPr="00752E96">
        <w:rPr>
          <w:color w:val="000000"/>
        </w:rPr>
        <w:t xml:space="preserve">Сухомлинский В.А. Хрестоматика по этике. – М.: Педагогика, 1990. </w:t>
      </w:r>
    </w:p>
    <w:p w:rsidR="00C93BE3" w:rsidRPr="00752E96" w:rsidRDefault="00C93BE3" w:rsidP="00C93BE3">
      <w:pPr>
        <w:numPr>
          <w:ilvl w:val="0"/>
          <w:numId w:val="11"/>
        </w:numPr>
        <w:ind w:left="284" w:right="100"/>
        <w:jc w:val="both"/>
        <w:textAlignment w:val="top"/>
        <w:rPr>
          <w:color w:val="000000"/>
        </w:rPr>
      </w:pPr>
      <w:r w:rsidRPr="00752E96">
        <w:rPr>
          <w:iCs/>
        </w:rPr>
        <w:t xml:space="preserve">Шемшурина А.И. </w:t>
      </w:r>
      <w:r w:rsidRPr="00752E96">
        <w:t>Этическая грамматика в начальных классах. В помощь учителю. Часть1 – 2. -  М.: Школа-Пресс, 1999.</w:t>
      </w:r>
    </w:p>
    <w:p w:rsidR="00C93BE3" w:rsidRPr="00752E96" w:rsidRDefault="00C93BE3" w:rsidP="00C93BE3">
      <w:pPr>
        <w:numPr>
          <w:ilvl w:val="0"/>
          <w:numId w:val="11"/>
        </w:numPr>
        <w:ind w:left="284" w:right="100"/>
        <w:jc w:val="both"/>
        <w:textAlignment w:val="top"/>
        <w:rPr>
          <w:color w:val="000000"/>
        </w:rPr>
      </w:pPr>
      <w:r w:rsidRPr="00752E96">
        <w:rPr>
          <w:color w:val="000000"/>
        </w:rPr>
        <w:t>Шорыгина Т.А. Беседы об этике с детьми 5 – 8 лет. – М.: ТЦ Сфера, 2010.</w:t>
      </w:r>
    </w:p>
    <w:p w:rsidR="00C93BE3" w:rsidRPr="00752E96" w:rsidRDefault="00C93BE3" w:rsidP="00C93BE3">
      <w:pPr>
        <w:numPr>
          <w:ilvl w:val="0"/>
          <w:numId w:val="11"/>
        </w:numPr>
        <w:ind w:left="284" w:right="100"/>
        <w:jc w:val="both"/>
        <w:textAlignment w:val="top"/>
        <w:rPr>
          <w:color w:val="000000"/>
        </w:rPr>
      </w:pPr>
      <w:r w:rsidRPr="00752E96">
        <w:rPr>
          <w:color w:val="000000"/>
        </w:rPr>
        <w:t xml:space="preserve">Энциклопедия этикета. – СПб.:Мим-Экспресс, 1996. </w:t>
      </w:r>
    </w:p>
    <w:p w:rsidR="00C93BE3" w:rsidRPr="00752E96" w:rsidRDefault="00C93BE3" w:rsidP="00C93BE3">
      <w:pPr>
        <w:numPr>
          <w:ilvl w:val="0"/>
          <w:numId w:val="11"/>
        </w:numPr>
        <w:tabs>
          <w:tab w:val="clear" w:pos="720"/>
          <w:tab w:val="num" w:pos="284"/>
        </w:tabs>
        <w:spacing w:before="100" w:beforeAutospacing="1" w:after="100" w:afterAutospacing="1"/>
        <w:ind w:left="284"/>
        <w:jc w:val="both"/>
      </w:pPr>
      <w:r w:rsidRPr="00752E96">
        <w:t xml:space="preserve">Этикет от А до Я для взрослых и детей. М., Издательство “АСТ”, 1998. </w:t>
      </w:r>
    </w:p>
    <w:p w:rsidR="00C93BE3" w:rsidRPr="00752E96" w:rsidRDefault="00C93BE3" w:rsidP="00C93BE3">
      <w:pPr>
        <w:numPr>
          <w:ilvl w:val="0"/>
          <w:numId w:val="11"/>
        </w:numPr>
        <w:tabs>
          <w:tab w:val="clear" w:pos="720"/>
          <w:tab w:val="num" w:pos="284"/>
        </w:tabs>
        <w:spacing w:before="100" w:beforeAutospacing="1" w:after="100" w:afterAutospacing="1"/>
        <w:ind w:left="284"/>
        <w:jc w:val="both"/>
      </w:pPr>
      <w:r w:rsidRPr="00752E96">
        <w:t xml:space="preserve">Я познаю мир. Детская энциклопедия. Этикет во все времена. М., Издательства: “Астрель”, “Олимп”, “АСТ”, 2000. </w:t>
      </w:r>
    </w:p>
    <w:p w:rsidR="00C93BE3" w:rsidRPr="00752E96" w:rsidRDefault="00C93BE3" w:rsidP="00C93BE3">
      <w:pPr>
        <w:jc w:val="both"/>
      </w:pPr>
    </w:p>
    <w:p w:rsidR="00224E1D" w:rsidRDefault="0065345A" w:rsidP="00F44BF3"/>
    <w:sectPr w:rsidR="00224E1D" w:rsidSect="00F44BF3">
      <w:footerReference w:type="default" r:id="rId8"/>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45A" w:rsidRDefault="0065345A" w:rsidP="007207B8">
      <w:r>
        <w:separator/>
      </w:r>
    </w:p>
  </w:endnote>
  <w:endnote w:type="continuationSeparator" w:id="0">
    <w:p w:rsidR="0065345A" w:rsidRDefault="0065345A" w:rsidP="0072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960338"/>
      <w:docPartObj>
        <w:docPartGallery w:val="Page Numbers (Bottom of Page)"/>
        <w:docPartUnique/>
      </w:docPartObj>
    </w:sdtPr>
    <w:sdtEndPr/>
    <w:sdtContent>
      <w:p w:rsidR="007207B8" w:rsidRDefault="001110E0">
        <w:pPr>
          <w:pStyle w:val="a6"/>
          <w:jc w:val="right"/>
        </w:pPr>
        <w:r>
          <w:fldChar w:fldCharType="begin"/>
        </w:r>
        <w:r w:rsidR="007207B8">
          <w:instrText>PAGE   \* MERGEFORMAT</w:instrText>
        </w:r>
        <w:r>
          <w:fldChar w:fldCharType="separate"/>
        </w:r>
        <w:r w:rsidR="00301534">
          <w:rPr>
            <w:noProof/>
          </w:rPr>
          <w:t>13</w:t>
        </w:r>
        <w:r>
          <w:fldChar w:fldCharType="end"/>
        </w:r>
      </w:p>
    </w:sdtContent>
  </w:sdt>
  <w:p w:rsidR="007207B8" w:rsidRDefault="007207B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45A" w:rsidRDefault="0065345A" w:rsidP="007207B8">
      <w:r>
        <w:separator/>
      </w:r>
    </w:p>
  </w:footnote>
  <w:footnote w:type="continuationSeparator" w:id="0">
    <w:p w:rsidR="0065345A" w:rsidRDefault="0065345A" w:rsidP="00720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4314"/>
    <w:multiLevelType w:val="hybridMultilevel"/>
    <w:tmpl w:val="98B863D6"/>
    <w:lvl w:ilvl="0" w:tplc="FDE01E8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
    <w:nsid w:val="253510ED"/>
    <w:multiLevelType w:val="hybridMultilevel"/>
    <w:tmpl w:val="14542B4E"/>
    <w:lvl w:ilvl="0" w:tplc="823EE746">
      <w:start w:val="1"/>
      <w:numFmt w:val="decimal"/>
      <w:lvlText w:val="%1."/>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9821FE8"/>
    <w:multiLevelType w:val="hybridMultilevel"/>
    <w:tmpl w:val="717071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D38516C"/>
    <w:multiLevelType w:val="hybridMultilevel"/>
    <w:tmpl w:val="A6B61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D25F8E"/>
    <w:multiLevelType w:val="hybridMultilevel"/>
    <w:tmpl w:val="146E27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A1A0063"/>
    <w:multiLevelType w:val="hybridMultilevel"/>
    <w:tmpl w:val="968045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DD19DB"/>
    <w:multiLevelType w:val="multilevel"/>
    <w:tmpl w:val="1F1CC5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A117A42"/>
    <w:multiLevelType w:val="multilevel"/>
    <w:tmpl w:val="2E0C012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634475B0"/>
    <w:multiLevelType w:val="hybridMultilevel"/>
    <w:tmpl w:val="80A269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74C178C"/>
    <w:multiLevelType w:val="hybridMultilevel"/>
    <w:tmpl w:val="515C89C2"/>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10">
    <w:nsid w:val="68072ADB"/>
    <w:multiLevelType w:val="hybridMultilevel"/>
    <w:tmpl w:val="BE94C7AA"/>
    <w:lvl w:ilvl="0" w:tplc="7F403078">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E927F4B"/>
    <w:multiLevelType w:val="hybridMultilevel"/>
    <w:tmpl w:val="8F761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5"/>
  </w:num>
  <w:num w:numId="5">
    <w:abstractNumId w:val="8"/>
  </w:num>
  <w:num w:numId="6">
    <w:abstractNumId w:val="3"/>
  </w:num>
  <w:num w:numId="7">
    <w:abstractNumId w:val="1"/>
  </w:num>
  <w:num w:numId="8">
    <w:abstractNumId w:val="10"/>
  </w:num>
  <w:num w:numId="9">
    <w:abstractNumId w:val="2"/>
  </w:num>
  <w:num w:numId="10">
    <w:abstractNumId w:val="1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BF3"/>
    <w:rsid w:val="001110E0"/>
    <w:rsid w:val="00240A6B"/>
    <w:rsid w:val="002C7AC6"/>
    <w:rsid w:val="00301534"/>
    <w:rsid w:val="0065345A"/>
    <w:rsid w:val="007207B8"/>
    <w:rsid w:val="00865CE1"/>
    <w:rsid w:val="009D5B85"/>
    <w:rsid w:val="00B4048D"/>
    <w:rsid w:val="00C5278A"/>
    <w:rsid w:val="00C93BE3"/>
    <w:rsid w:val="00D10A70"/>
    <w:rsid w:val="00E36810"/>
    <w:rsid w:val="00E601A9"/>
    <w:rsid w:val="00EA45DD"/>
    <w:rsid w:val="00F44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BF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BF3"/>
    <w:pPr>
      <w:spacing w:after="200" w:line="276" w:lineRule="auto"/>
      <w:ind w:left="720"/>
      <w:contextualSpacing/>
    </w:pPr>
    <w:rPr>
      <w:rFonts w:ascii="Calibri" w:hAnsi="Calibri"/>
      <w:sz w:val="22"/>
      <w:szCs w:val="22"/>
      <w:lang w:eastAsia="en-US"/>
    </w:rPr>
  </w:style>
  <w:style w:type="paragraph" w:styleId="a4">
    <w:name w:val="header"/>
    <w:basedOn w:val="a"/>
    <w:link w:val="a5"/>
    <w:uiPriority w:val="99"/>
    <w:unhideWhenUsed/>
    <w:rsid w:val="007207B8"/>
    <w:pPr>
      <w:tabs>
        <w:tab w:val="center" w:pos="4677"/>
        <w:tab w:val="right" w:pos="9355"/>
      </w:tabs>
    </w:pPr>
  </w:style>
  <w:style w:type="character" w:customStyle="1" w:styleId="a5">
    <w:name w:val="Верхний колонтитул Знак"/>
    <w:basedOn w:val="a0"/>
    <w:link w:val="a4"/>
    <w:uiPriority w:val="99"/>
    <w:rsid w:val="007207B8"/>
    <w:rPr>
      <w:rFonts w:ascii="Times New Roman" w:eastAsia="Calibri" w:hAnsi="Times New Roman" w:cs="Times New Roman"/>
      <w:sz w:val="24"/>
      <w:szCs w:val="24"/>
      <w:lang w:eastAsia="ru-RU"/>
    </w:rPr>
  </w:style>
  <w:style w:type="paragraph" w:styleId="a6">
    <w:name w:val="footer"/>
    <w:basedOn w:val="a"/>
    <w:link w:val="a7"/>
    <w:uiPriority w:val="99"/>
    <w:unhideWhenUsed/>
    <w:rsid w:val="007207B8"/>
    <w:pPr>
      <w:tabs>
        <w:tab w:val="center" w:pos="4677"/>
        <w:tab w:val="right" w:pos="9355"/>
      </w:tabs>
    </w:pPr>
  </w:style>
  <w:style w:type="character" w:customStyle="1" w:styleId="a7">
    <w:name w:val="Нижний колонтитул Знак"/>
    <w:basedOn w:val="a0"/>
    <w:link w:val="a6"/>
    <w:uiPriority w:val="99"/>
    <w:rsid w:val="007207B8"/>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7207B8"/>
    <w:rPr>
      <w:rFonts w:ascii="Segoe UI" w:hAnsi="Segoe UI" w:cs="Segoe UI"/>
      <w:sz w:val="18"/>
      <w:szCs w:val="18"/>
    </w:rPr>
  </w:style>
  <w:style w:type="character" w:customStyle="1" w:styleId="a9">
    <w:name w:val="Текст выноски Знак"/>
    <w:basedOn w:val="a0"/>
    <w:link w:val="a8"/>
    <w:uiPriority w:val="99"/>
    <w:semiHidden/>
    <w:rsid w:val="007207B8"/>
    <w:rPr>
      <w:rFonts w:ascii="Segoe UI" w:eastAsia="Calibri" w:hAnsi="Segoe UI" w:cs="Segoe UI"/>
      <w:sz w:val="18"/>
      <w:szCs w:val="18"/>
      <w:lang w:eastAsia="ru-RU"/>
    </w:rPr>
  </w:style>
  <w:style w:type="paragraph" w:styleId="aa">
    <w:name w:val="Subtitle"/>
    <w:basedOn w:val="a"/>
    <w:next w:val="a"/>
    <w:link w:val="ab"/>
    <w:rsid w:val="00C5278A"/>
    <w:pPr>
      <w:widowControl w:val="0"/>
      <w:suppressAutoHyphens/>
      <w:autoSpaceDN w:val="0"/>
      <w:spacing w:after="60" w:line="276" w:lineRule="auto"/>
      <w:jc w:val="center"/>
      <w:textAlignment w:val="baseline"/>
      <w:outlineLvl w:val="1"/>
    </w:pPr>
    <w:rPr>
      <w:rFonts w:eastAsia="Times New Roman"/>
      <w:kern w:val="3"/>
      <w:lang w:bidi="hi-IN"/>
    </w:rPr>
  </w:style>
  <w:style w:type="character" w:customStyle="1" w:styleId="ab">
    <w:name w:val="Подзаголовок Знак"/>
    <w:basedOn w:val="a0"/>
    <w:link w:val="aa"/>
    <w:rsid w:val="00C5278A"/>
    <w:rPr>
      <w:rFonts w:ascii="Times New Roman" w:eastAsia="Times New Roman" w:hAnsi="Times New Roman" w:cs="Times New Roman"/>
      <w:kern w:val="3"/>
      <w:sz w:val="24"/>
      <w:szCs w:val="24"/>
      <w:lang w:eastAsia="ru-RU" w:bidi="hi-IN"/>
    </w:rPr>
  </w:style>
  <w:style w:type="paragraph" w:customStyle="1" w:styleId="1">
    <w:name w:val="Без интервала1"/>
    <w:rsid w:val="00C5278A"/>
    <w:pPr>
      <w:spacing w:after="0" w:line="240" w:lineRule="auto"/>
    </w:pPr>
    <w:rPr>
      <w:rFonts w:ascii="Calibri" w:eastAsia="Calibri" w:hAnsi="Calibri" w:cs="Times New Roman"/>
      <w:lang w:eastAsia="ru-RU"/>
    </w:rPr>
  </w:style>
  <w:style w:type="paragraph" w:customStyle="1" w:styleId="10">
    <w:name w:val="Абзац списка1"/>
    <w:basedOn w:val="a"/>
    <w:rsid w:val="00C527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BF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BF3"/>
    <w:pPr>
      <w:spacing w:after="200" w:line="276" w:lineRule="auto"/>
      <w:ind w:left="720"/>
      <w:contextualSpacing/>
    </w:pPr>
    <w:rPr>
      <w:rFonts w:ascii="Calibri" w:hAnsi="Calibri"/>
      <w:sz w:val="22"/>
      <w:szCs w:val="22"/>
      <w:lang w:eastAsia="en-US"/>
    </w:rPr>
  </w:style>
  <w:style w:type="paragraph" w:styleId="a4">
    <w:name w:val="header"/>
    <w:basedOn w:val="a"/>
    <w:link w:val="a5"/>
    <w:uiPriority w:val="99"/>
    <w:unhideWhenUsed/>
    <w:rsid w:val="007207B8"/>
    <w:pPr>
      <w:tabs>
        <w:tab w:val="center" w:pos="4677"/>
        <w:tab w:val="right" w:pos="9355"/>
      </w:tabs>
    </w:pPr>
  </w:style>
  <w:style w:type="character" w:customStyle="1" w:styleId="a5">
    <w:name w:val="Верхний колонтитул Знак"/>
    <w:basedOn w:val="a0"/>
    <w:link w:val="a4"/>
    <w:uiPriority w:val="99"/>
    <w:rsid w:val="007207B8"/>
    <w:rPr>
      <w:rFonts w:ascii="Times New Roman" w:eastAsia="Calibri" w:hAnsi="Times New Roman" w:cs="Times New Roman"/>
      <w:sz w:val="24"/>
      <w:szCs w:val="24"/>
      <w:lang w:eastAsia="ru-RU"/>
    </w:rPr>
  </w:style>
  <w:style w:type="paragraph" w:styleId="a6">
    <w:name w:val="footer"/>
    <w:basedOn w:val="a"/>
    <w:link w:val="a7"/>
    <w:uiPriority w:val="99"/>
    <w:unhideWhenUsed/>
    <w:rsid w:val="007207B8"/>
    <w:pPr>
      <w:tabs>
        <w:tab w:val="center" w:pos="4677"/>
        <w:tab w:val="right" w:pos="9355"/>
      </w:tabs>
    </w:pPr>
  </w:style>
  <w:style w:type="character" w:customStyle="1" w:styleId="a7">
    <w:name w:val="Нижний колонтитул Знак"/>
    <w:basedOn w:val="a0"/>
    <w:link w:val="a6"/>
    <w:uiPriority w:val="99"/>
    <w:rsid w:val="007207B8"/>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7207B8"/>
    <w:rPr>
      <w:rFonts w:ascii="Segoe UI" w:hAnsi="Segoe UI" w:cs="Segoe UI"/>
      <w:sz w:val="18"/>
      <w:szCs w:val="18"/>
    </w:rPr>
  </w:style>
  <w:style w:type="character" w:customStyle="1" w:styleId="a9">
    <w:name w:val="Текст выноски Знак"/>
    <w:basedOn w:val="a0"/>
    <w:link w:val="a8"/>
    <w:uiPriority w:val="99"/>
    <w:semiHidden/>
    <w:rsid w:val="007207B8"/>
    <w:rPr>
      <w:rFonts w:ascii="Segoe UI" w:eastAsia="Calibri" w:hAnsi="Segoe UI" w:cs="Segoe UI"/>
      <w:sz w:val="18"/>
      <w:szCs w:val="18"/>
      <w:lang w:eastAsia="ru-RU"/>
    </w:rPr>
  </w:style>
  <w:style w:type="paragraph" w:styleId="aa">
    <w:name w:val="Subtitle"/>
    <w:basedOn w:val="a"/>
    <w:next w:val="a"/>
    <w:link w:val="ab"/>
    <w:rsid w:val="00C5278A"/>
    <w:pPr>
      <w:widowControl w:val="0"/>
      <w:suppressAutoHyphens/>
      <w:autoSpaceDN w:val="0"/>
      <w:spacing w:after="60" w:line="276" w:lineRule="auto"/>
      <w:jc w:val="center"/>
      <w:textAlignment w:val="baseline"/>
      <w:outlineLvl w:val="1"/>
    </w:pPr>
    <w:rPr>
      <w:rFonts w:eastAsia="Times New Roman"/>
      <w:kern w:val="3"/>
      <w:lang w:bidi="hi-IN"/>
    </w:rPr>
  </w:style>
  <w:style w:type="character" w:customStyle="1" w:styleId="ab">
    <w:name w:val="Подзаголовок Знак"/>
    <w:basedOn w:val="a0"/>
    <w:link w:val="aa"/>
    <w:rsid w:val="00C5278A"/>
    <w:rPr>
      <w:rFonts w:ascii="Times New Roman" w:eastAsia="Times New Roman" w:hAnsi="Times New Roman" w:cs="Times New Roman"/>
      <w:kern w:val="3"/>
      <w:sz w:val="24"/>
      <w:szCs w:val="24"/>
      <w:lang w:eastAsia="ru-RU" w:bidi="hi-IN"/>
    </w:rPr>
  </w:style>
  <w:style w:type="paragraph" w:customStyle="1" w:styleId="1">
    <w:name w:val="Без интервала1"/>
    <w:rsid w:val="00C5278A"/>
    <w:pPr>
      <w:spacing w:after="0" w:line="240" w:lineRule="auto"/>
    </w:pPr>
    <w:rPr>
      <w:rFonts w:ascii="Calibri" w:eastAsia="Calibri" w:hAnsi="Calibri" w:cs="Times New Roman"/>
      <w:lang w:eastAsia="ru-RU"/>
    </w:rPr>
  </w:style>
  <w:style w:type="paragraph" w:customStyle="1" w:styleId="10">
    <w:name w:val="Абзац списка1"/>
    <w:basedOn w:val="a"/>
    <w:rsid w:val="00C52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3752</Words>
  <Characters>21391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B575</dc:creator>
  <cp:lastModifiedBy>User</cp:lastModifiedBy>
  <cp:revision>2</cp:revision>
  <cp:lastPrinted>2015-09-07T17:12:00Z</cp:lastPrinted>
  <dcterms:created xsi:type="dcterms:W3CDTF">2020-03-25T09:47:00Z</dcterms:created>
  <dcterms:modified xsi:type="dcterms:W3CDTF">2020-03-25T09:47:00Z</dcterms:modified>
</cp:coreProperties>
</file>